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98" w:rsidRPr="00306AAD" w:rsidRDefault="00FE4698" w:rsidP="00FE4698">
      <w:pPr>
        <w:jc w:val="right"/>
        <w:rPr>
          <w:rFonts w:ascii="Sylfaen" w:hAnsi="Sylfaen"/>
          <w:b/>
          <w:sz w:val="24"/>
          <w:szCs w:val="24"/>
        </w:rPr>
      </w:pPr>
      <w:r w:rsidRPr="00306AAD">
        <w:rPr>
          <w:rFonts w:ascii="Sylfaen" w:hAnsi="Sylfaen"/>
          <w:b/>
          <w:sz w:val="24"/>
          <w:szCs w:val="24"/>
        </w:rPr>
        <w:t>KGJK, nr.36</w:t>
      </w:r>
      <w:r w:rsidR="002A7200">
        <w:rPr>
          <w:rFonts w:ascii="Sylfaen" w:hAnsi="Sylfaen"/>
          <w:b/>
          <w:sz w:val="24"/>
          <w:szCs w:val="24"/>
        </w:rPr>
        <w:t>8</w:t>
      </w:r>
      <w:r w:rsidRPr="00306AAD">
        <w:rPr>
          <w:rFonts w:ascii="Sylfaen" w:hAnsi="Sylfaen"/>
          <w:b/>
          <w:sz w:val="24"/>
          <w:szCs w:val="24"/>
        </w:rPr>
        <w:t>/2017</w:t>
      </w:r>
    </w:p>
    <w:p w:rsidR="00FE4698" w:rsidRPr="00306AAD" w:rsidRDefault="00FE4698" w:rsidP="00FE4698">
      <w:pPr>
        <w:ind w:left="6480"/>
        <w:jc w:val="right"/>
        <w:rPr>
          <w:rFonts w:ascii="Sylfaen" w:hAnsi="Sylfaen"/>
          <w:b/>
          <w:sz w:val="24"/>
          <w:szCs w:val="24"/>
        </w:rPr>
      </w:pPr>
      <w:r w:rsidRPr="00306AAD">
        <w:rPr>
          <w:rFonts w:ascii="Sylfaen" w:hAnsi="Sylfaen"/>
          <w:b/>
          <w:sz w:val="24"/>
          <w:szCs w:val="24"/>
        </w:rPr>
        <w:t>27 dhjetor 2017</w:t>
      </w:r>
    </w:p>
    <w:p w:rsidR="00FE4698" w:rsidRPr="00306AAD" w:rsidRDefault="00FE4698" w:rsidP="00FE4698">
      <w:pPr>
        <w:tabs>
          <w:tab w:val="left" w:pos="2066"/>
        </w:tabs>
        <w:rPr>
          <w:rFonts w:ascii="Sylfaen" w:hAnsi="Sylfaen"/>
          <w:sz w:val="24"/>
          <w:szCs w:val="24"/>
        </w:rPr>
      </w:pPr>
    </w:p>
    <w:p w:rsidR="00700330" w:rsidRPr="00306AAD" w:rsidRDefault="00FE4698" w:rsidP="00D86CE4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306AAD">
        <w:rPr>
          <w:rFonts w:ascii="Sylfaen" w:hAnsi="Sylfaen"/>
          <w:b/>
          <w:sz w:val="24"/>
          <w:szCs w:val="24"/>
        </w:rPr>
        <w:t>KËSHILLI GJYQËSOR I KOSOVËS,</w:t>
      </w:r>
      <w:r w:rsidR="007B3926" w:rsidRPr="00306AAD">
        <w:rPr>
          <w:rFonts w:ascii="Sylfaen" w:hAnsi="Sylfaen"/>
          <w:b/>
          <w:sz w:val="24"/>
          <w:szCs w:val="24"/>
        </w:rPr>
        <w:t xml:space="preserve"> </w:t>
      </w:r>
      <w:r w:rsidRPr="00306AAD">
        <w:rPr>
          <w:rFonts w:ascii="Sylfaen" w:hAnsi="Sylfaen"/>
          <w:color w:val="000000"/>
          <w:sz w:val="24"/>
          <w:szCs w:val="24"/>
        </w:rPr>
        <w:t xml:space="preserve">(KGJK) 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bazuar në nenin 108 të Kushtetutës së Republikës së Kosovës, </w:t>
      </w:r>
      <w:r w:rsidR="008B490A" w:rsidRPr="00306AAD">
        <w:rPr>
          <w:rFonts w:ascii="Sylfaen" w:hAnsi="Sylfaen"/>
          <w:sz w:val="24"/>
          <w:szCs w:val="24"/>
          <w:lang w:val="sq-AL"/>
        </w:rPr>
        <w:t>nenit 4 paragrafi 1 pika 1.15 të Ligjit për Këshillin Gjyqësor të Kosovës,</w:t>
      </w:r>
      <w:r w:rsidR="008B490A" w:rsidRPr="00306AAD">
        <w:rPr>
          <w:rFonts w:ascii="Sylfaen" w:hAnsi="Sylfaen"/>
          <w:b/>
          <w:bCs/>
          <w:sz w:val="24"/>
          <w:szCs w:val="24"/>
          <w:lang w:val="sq-AL"/>
        </w:rPr>
        <w:t xml:space="preserve"> </w:t>
      </w:r>
      <w:r w:rsidR="008B490A" w:rsidRPr="00306AAD">
        <w:rPr>
          <w:rFonts w:ascii="Sylfaen" w:hAnsi="Sylfaen"/>
          <w:bCs/>
          <w:sz w:val="24"/>
          <w:szCs w:val="24"/>
          <w:lang w:val="sq-AL"/>
        </w:rPr>
        <w:t>Nr.</w:t>
      </w:r>
      <w:r w:rsidR="00D86CE4">
        <w:rPr>
          <w:rFonts w:ascii="Sylfaen" w:hAnsi="Sylfaen"/>
          <w:bCs/>
          <w:sz w:val="24"/>
          <w:szCs w:val="24"/>
          <w:lang w:val="sq-AL"/>
        </w:rPr>
        <w:t xml:space="preserve"> 03/L-223, nenit 3 paragrafi 7 </w:t>
      </w:r>
      <w:r w:rsidR="008B490A" w:rsidRPr="00306AAD">
        <w:rPr>
          <w:rFonts w:ascii="Sylfaen" w:hAnsi="Sylfaen"/>
          <w:bCs/>
          <w:sz w:val="24"/>
          <w:szCs w:val="24"/>
          <w:lang w:val="sq-AL"/>
        </w:rPr>
        <w:t>të Ligjit Nr.05/L-033 për Ndryshimin dhe Plotësimin e Ligjit Nr.03/L-223 pë</w:t>
      </w:r>
      <w:r w:rsidR="007B3926" w:rsidRPr="00306AAD">
        <w:rPr>
          <w:rFonts w:ascii="Sylfaen" w:hAnsi="Sylfaen"/>
          <w:bCs/>
          <w:sz w:val="24"/>
          <w:szCs w:val="24"/>
          <w:lang w:val="sq-AL"/>
        </w:rPr>
        <w:t>r Këshillin Gjyqësor të Kosovës</w:t>
      </w:r>
      <w:r w:rsidR="008B490A" w:rsidRPr="00306AAD">
        <w:rPr>
          <w:rFonts w:ascii="Sylfaen" w:hAnsi="Sylfaen"/>
          <w:bCs/>
          <w:sz w:val="24"/>
          <w:szCs w:val="24"/>
          <w:lang w:val="sq-AL"/>
        </w:rPr>
        <w:t xml:space="preserve">, </w:t>
      </w:r>
      <w:r w:rsidR="007B3926" w:rsidRPr="00306AAD">
        <w:rPr>
          <w:rFonts w:ascii="Sylfaen" w:hAnsi="Sylfaen"/>
          <w:bCs/>
          <w:sz w:val="24"/>
          <w:szCs w:val="24"/>
          <w:lang w:val="sq-AL"/>
        </w:rPr>
        <w:t xml:space="preserve">nenit 32 paragrafi 4 të Ligjit Nr. 03/L-199 për Gjykatat </w:t>
      </w:r>
      <w:r w:rsidR="006E7F45" w:rsidRPr="00306AAD">
        <w:rPr>
          <w:rFonts w:ascii="Sylfaen" w:hAnsi="Sylfaen"/>
          <w:bCs/>
          <w:sz w:val="24"/>
          <w:szCs w:val="24"/>
          <w:lang w:val="sq-AL"/>
        </w:rPr>
        <w:t>(</w:t>
      </w:r>
      <w:r w:rsidR="007B3926" w:rsidRPr="00306AAD">
        <w:rPr>
          <w:rFonts w:ascii="Sylfaen" w:hAnsi="Sylfaen"/>
          <w:bCs/>
          <w:sz w:val="24"/>
          <w:szCs w:val="24"/>
          <w:lang w:val="sq-AL"/>
        </w:rPr>
        <w:t xml:space="preserve">të ndryshuar dhe plotësuar me  </w:t>
      </w:r>
      <w:r w:rsidR="007B3926" w:rsidRPr="00306AAD">
        <w:rPr>
          <w:rFonts w:ascii="Sylfaen" w:hAnsi="Sylfaen"/>
          <w:sz w:val="24"/>
          <w:szCs w:val="24"/>
          <w:lang w:val="sq-AL"/>
        </w:rPr>
        <w:t>Ligjin</w:t>
      </w:r>
      <w:r w:rsidR="007B3926" w:rsidRPr="00306AAD">
        <w:rPr>
          <w:rFonts w:ascii="Sylfaen" w:hAnsi="Sylfaen"/>
          <w:sz w:val="24"/>
          <w:szCs w:val="24"/>
        </w:rPr>
        <w:t xml:space="preserve"> Nr. 05/L -032</w:t>
      </w:r>
      <w:r w:rsidR="006E7F45" w:rsidRPr="00306AAD">
        <w:rPr>
          <w:rFonts w:ascii="Sylfaen" w:hAnsi="Sylfaen"/>
          <w:sz w:val="24"/>
          <w:szCs w:val="24"/>
        </w:rPr>
        <w:t>)</w:t>
      </w:r>
      <w:r w:rsidR="007B3926" w:rsidRPr="00306AAD">
        <w:rPr>
          <w:rFonts w:ascii="Sylfaen" w:hAnsi="Sylfaen"/>
          <w:sz w:val="24"/>
          <w:szCs w:val="24"/>
        </w:rPr>
        <w:t xml:space="preserve">,  </w:t>
      </w:r>
      <w:r w:rsidR="007B3926" w:rsidRPr="00306AAD">
        <w:rPr>
          <w:rFonts w:ascii="Sylfaen" w:hAnsi="Sylfaen"/>
          <w:bCs/>
          <w:sz w:val="24"/>
          <w:szCs w:val="24"/>
          <w:lang w:val="sq-AL"/>
        </w:rPr>
        <w:t xml:space="preserve">dhe nenit 30 të </w:t>
      </w:r>
      <w:r w:rsidR="008B490A" w:rsidRPr="00306AAD">
        <w:rPr>
          <w:rFonts w:ascii="Sylfaen" w:hAnsi="Sylfaen"/>
          <w:bCs/>
          <w:sz w:val="24"/>
          <w:szCs w:val="24"/>
          <w:lang w:val="sq-AL"/>
        </w:rPr>
        <w:t xml:space="preserve"> Rregullores mbi Organizimin dhe Veprimtarinë e Këshillit Gjyqësor të Kosovës (1 dhjetor 2012), më</w:t>
      </w:r>
      <w:r w:rsidRPr="00306AAD">
        <w:rPr>
          <w:rFonts w:ascii="Sylfaen" w:hAnsi="Sylfaen"/>
          <w:color w:val="000000"/>
          <w:sz w:val="24"/>
          <w:szCs w:val="24"/>
          <w:lang w:val="sq-AL"/>
        </w:rPr>
        <w:t xml:space="preserve"> mbledhje</w:t>
      </w:r>
      <w:r w:rsidR="008B490A" w:rsidRPr="00306AAD">
        <w:rPr>
          <w:rFonts w:ascii="Sylfaen" w:hAnsi="Sylfaen"/>
          <w:color w:val="000000"/>
          <w:sz w:val="24"/>
          <w:szCs w:val="24"/>
          <w:lang w:val="sq-AL"/>
        </w:rPr>
        <w:t>n</w:t>
      </w:r>
      <w:r w:rsidRPr="00306AAD">
        <w:rPr>
          <w:rFonts w:ascii="Sylfaen" w:hAnsi="Sylfaen"/>
          <w:color w:val="000000"/>
          <w:sz w:val="24"/>
          <w:szCs w:val="24"/>
          <w:lang w:val="sq-AL"/>
        </w:rPr>
        <w:t xml:space="preserve"> </w:t>
      </w:r>
      <w:r w:rsidR="008B490A" w:rsidRPr="00306AAD">
        <w:rPr>
          <w:rFonts w:ascii="Sylfaen" w:hAnsi="Sylfaen"/>
          <w:color w:val="000000"/>
          <w:sz w:val="24"/>
          <w:szCs w:val="24"/>
          <w:lang w:val="sq-AL"/>
        </w:rPr>
        <w:t xml:space="preserve">e </w:t>
      </w:r>
      <w:r w:rsidRPr="00306AAD">
        <w:rPr>
          <w:rFonts w:ascii="Sylfaen" w:hAnsi="Sylfaen"/>
          <w:color w:val="000000"/>
          <w:sz w:val="24"/>
          <w:szCs w:val="24"/>
          <w:lang w:val="sq-AL"/>
        </w:rPr>
        <w:t xml:space="preserve">196-të, të mbajtur me </w:t>
      </w:r>
      <w:r w:rsidR="00705A20" w:rsidRPr="00306AAD">
        <w:rPr>
          <w:rFonts w:ascii="Sylfaen" w:hAnsi="Sylfaen"/>
          <w:color w:val="000000"/>
          <w:sz w:val="24"/>
          <w:szCs w:val="24"/>
          <w:lang w:val="sq-AL"/>
        </w:rPr>
        <w:t>27</w:t>
      </w:r>
      <w:r w:rsidRPr="00306AAD">
        <w:rPr>
          <w:rFonts w:ascii="Sylfaen" w:hAnsi="Sylfaen"/>
          <w:color w:val="000000"/>
          <w:sz w:val="24"/>
          <w:szCs w:val="24"/>
          <w:lang w:val="sq-AL"/>
        </w:rPr>
        <w:t xml:space="preserve"> dhjetor 2017, merr këtë:</w:t>
      </w:r>
    </w:p>
    <w:p w:rsidR="00FE4698" w:rsidRPr="00825B97" w:rsidRDefault="00FE4698" w:rsidP="00FE4698">
      <w:pPr>
        <w:pStyle w:val="NoSpacing"/>
        <w:jc w:val="center"/>
        <w:rPr>
          <w:rFonts w:ascii="Sylfaen" w:hAnsi="Sylfaen" w:cs="Times New Roman"/>
          <w:b/>
          <w:sz w:val="28"/>
          <w:szCs w:val="28"/>
          <w:lang w:val="sq-AL"/>
        </w:rPr>
      </w:pPr>
      <w:r w:rsidRPr="00825B97">
        <w:rPr>
          <w:rFonts w:ascii="Sylfaen" w:hAnsi="Sylfaen" w:cs="Times New Roman"/>
          <w:b/>
          <w:sz w:val="28"/>
          <w:szCs w:val="28"/>
          <w:lang w:val="sq-AL"/>
        </w:rPr>
        <w:t xml:space="preserve"> V E N D I M</w:t>
      </w:r>
    </w:p>
    <w:p w:rsidR="007B3926" w:rsidRPr="00825B97" w:rsidRDefault="007B3926" w:rsidP="00FE4698">
      <w:pPr>
        <w:pStyle w:val="NoSpacing"/>
        <w:jc w:val="center"/>
        <w:rPr>
          <w:rFonts w:ascii="Sylfaen" w:hAnsi="Sylfaen" w:cs="Times New Roman"/>
          <w:b/>
          <w:sz w:val="28"/>
          <w:szCs w:val="28"/>
          <w:lang w:val="sq-AL"/>
        </w:rPr>
      </w:pPr>
    </w:p>
    <w:p w:rsidR="00705A20" w:rsidRPr="00306AAD" w:rsidRDefault="00FE4698" w:rsidP="00306AAD">
      <w:pPr>
        <w:pStyle w:val="NoSpacing"/>
        <w:numPr>
          <w:ilvl w:val="0"/>
          <w:numId w:val="4"/>
        </w:numPr>
        <w:jc w:val="both"/>
        <w:rPr>
          <w:rFonts w:ascii="Sylfaen" w:hAnsi="Sylfaen" w:cs="Times New Roman"/>
          <w:sz w:val="24"/>
          <w:szCs w:val="24"/>
          <w:lang w:val="sq-AL"/>
        </w:rPr>
      </w:pPr>
      <w:r w:rsidRPr="00306AAD">
        <w:rPr>
          <w:rFonts w:ascii="Sylfaen" w:hAnsi="Sylfaen" w:cs="Times New Roman"/>
          <w:sz w:val="24"/>
          <w:szCs w:val="24"/>
          <w:lang w:val="sq-AL"/>
        </w:rPr>
        <w:t>Caktohet skema</w:t>
      </w:r>
      <w:r w:rsidR="00F76E50" w:rsidRPr="00306AAD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Pr="00306AAD">
        <w:rPr>
          <w:rFonts w:ascii="Sylfaen" w:hAnsi="Sylfaen" w:cs="Times New Roman"/>
          <w:sz w:val="24"/>
          <w:szCs w:val="24"/>
          <w:lang w:val="sq-AL"/>
        </w:rPr>
        <w:t>e kompensimit, përkatësisht paga e anëtareve të Këshillit Gjyqësor të Kosovës</w:t>
      </w:r>
      <w:r w:rsidR="00705A20" w:rsidRPr="00306AAD">
        <w:rPr>
          <w:rFonts w:ascii="Sylfaen" w:hAnsi="Sylfaen" w:cs="Times New Roman"/>
          <w:sz w:val="24"/>
          <w:szCs w:val="24"/>
          <w:lang w:val="sq-AL"/>
        </w:rPr>
        <w:t>.</w:t>
      </w:r>
    </w:p>
    <w:p w:rsidR="00730D8C" w:rsidRPr="00306AAD" w:rsidRDefault="00730D8C" w:rsidP="00306AAD">
      <w:pPr>
        <w:pStyle w:val="NoSpacing"/>
        <w:ind w:left="720" w:hanging="360"/>
        <w:jc w:val="both"/>
        <w:rPr>
          <w:rFonts w:ascii="Sylfaen" w:hAnsi="Sylfaen" w:cs="Times New Roman"/>
          <w:sz w:val="24"/>
          <w:szCs w:val="24"/>
          <w:lang w:val="sq-AL"/>
        </w:rPr>
      </w:pPr>
    </w:p>
    <w:p w:rsidR="00700330" w:rsidRPr="00306AAD" w:rsidRDefault="00705A20" w:rsidP="00306AAD">
      <w:pPr>
        <w:pStyle w:val="NoSpacing"/>
        <w:numPr>
          <w:ilvl w:val="0"/>
          <w:numId w:val="4"/>
        </w:numPr>
        <w:jc w:val="both"/>
        <w:rPr>
          <w:rFonts w:ascii="Sylfaen" w:hAnsi="Sylfaen" w:cs="Times New Roman"/>
          <w:sz w:val="24"/>
          <w:szCs w:val="24"/>
          <w:lang w:val="sq-AL"/>
        </w:rPr>
      </w:pPr>
      <w:r w:rsidRPr="00306AAD">
        <w:rPr>
          <w:rFonts w:ascii="Sylfaen" w:hAnsi="Sylfaen" w:cs="Times New Roman"/>
          <w:sz w:val="24"/>
          <w:szCs w:val="24"/>
          <w:lang w:val="sq-AL"/>
        </w:rPr>
        <w:t xml:space="preserve">Kryesuesi dhe zëvendës kryesuesi  i 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>KGJK-së do të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 kompensohen</w:t>
      </w:r>
      <w:r w:rsidRPr="00306AAD">
        <w:rPr>
          <w:rFonts w:ascii="Sylfaen" w:eastAsia="Calibri" w:hAnsi="Sylfaen"/>
          <w:sz w:val="24"/>
          <w:szCs w:val="24"/>
          <w:lang w:val="sq-AL"/>
        </w:rPr>
        <w:t xml:space="preserve"> në </w:t>
      </w:r>
      <w:r w:rsidR="00730D8C" w:rsidRPr="00306AAD">
        <w:rPr>
          <w:rFonts w:ascii="Sylfaen" w:eastAsia="Calibri" w:hAnsi="Sylfaen"/>
          <w:sz w:val="24"/>
          <w:szCs w:val="24"/>
          <w:lang w:val="sq-AL"/>
        </w:rPr>
        <w:t xml:space="preserve">bazë të </w:t>
      </w:r>
      <w:r w:rsidRPr="00306AAD">
        <w:rPr>
          <w:rFonts w:ascii="Sylfaen" w:eastAsia="Calibri" w:hAnsi="Sylfaen"/>
          <w:sz w:val="24"/>
          <w:szCs w:val="24"/>
          <w:lang w:val="sq-AL"/>
        </w:rPr>
        <w:t xml:space="preserve"> Ligjit Nr. 03/L-223 për Këshillin Gjyqësor të Kosovës.</w:t>
      </w:r>
    </w:p>
    <w:p w:rsidR="00705A20" w:rsidRPr="00306AAD" w:rsidRDefault="00705A20" w:rsidP="00306AAD">
      <w:pPr>
        <w:pStyle w:val="ListParagraph"/>
        <w:ind w:hanging="360"/>
        <w:rPr>
          <w:rFonts w:ascii="Sylfaen" w:hAnsi="Sylfaen"/>
          <w:sz w:val="24"/>
          <w:szCs w:val="24"/>
        </w:rPr>
      </w:pPr>
    </w:p>
    <w:p w:rsidR="00705A20" w:rsidRPr="00306AAD" w:rsidRDefault="00705A20" w:rsidP="00306AAD">
      <w:pPr>
        <w:pStyle w:val="NoSpacing"/>
        <w:numPr>
          <w:ilvl w:val="0"/>
          <w:numId w:val="4"/>
        </w:numPr>
        <w:jc w:val="both"/>
        <w:rPr>
          <w:rFonts w:ascii="Sylfaen" w:hAnsi="Sylfaen" w:cs="Times New Roman"/>
          <w:sz w:val="24"/>
          <w:szCs w:val="24"/>
          <w:lang w:val="sq-AL"/>
        </w:rPr>
      </w:pPr>
      <w:r w:rsidRPr="00306AAD">
        <w:rPr>
          <w:rFonts w:ascii="Sylfaen" w:hAnsi="Sylfaen" w:cs="Times New Roman"/>
          <w:sz w:val="24"/>
          <w:szCs w:val="24"/>
          <w:lang w:val="sq-AL"/>
        </w:rPr>
        <w:t>A</w:t>
      </w:r>
      <w:r w:rsidR="00730D8C" w:rsidRPr="00306AAD">
        <w:rPr>
          <w:rFonts w:ascii="Sylfaen" w:eastAsia="Calibri" w:hAnsi="Sylfaen"/>
          <w:sz w:val="24"/>
          <w:szCs w:val="24"/>
          <w:lang w:val="sq-AL"/>
        </w:rPr>
        <w:t xml:space="preserve">nëtarët gjyqtarë të </w:t>
      </w:r>
      <w:r w:rsidRPr="00306AAD">
        <w:rPr>
          <w:rFonts w:ascii="Sylfaen" w:eastAsia="Calibri" w:hAnsi="Sylfaen"/>
          <w:sz w:val="24"/>
          <w:szCs w:val="24"/>
          <w:lang w:val="sq-AL"/>
        </w:rPr>
        <w:t>KGJK-së</w:t>
      </w:r>
      <w:r w:rsidR="00306AAD" w:rsidRPr="00306AAD">
        <w:rPr>
          <w:rFonts w:ascii="Sylfaen" w:eastAsia="Calibri" w:hAnsi="Sylfaen"/>
          <w:sz w:val="24"/>
          <w:szCs w:val="24"/>
          <w:lang w:val="sq-AL"/>
        </w:rPr>
        <w:t>, për punën e tyre n</w:t>
      </w:r>
      <w:r w:rsidR="00306AAD">
        <w:rPr>
          <w:rFonts w:ascii="Sylfaen" w:eastAsia="Calibri" w:hAnsi="Sylfaen"/>
          <w:sz w:val="24"/>
          <w:szCs w:val="24"/>
          <w:lang w:val="sq-AL"/>
        </w:rPr>
        <w:t>ë</w:t>
      </w:r>
      <w:r w:rsidR="00306AAD" w:rsidRPr="00306AAD">
        <w:rPr>
          <w:rFonts w:ascii="Sylfaen" w:eastAsia="Calibri" w:hAnsi="Sylfaen"/>
          <w:sz w:val="24"/>
          <w:szCs w:val="24"/>
          <w:lang w:val="sq-AL"/>
        </w:rPr>
        <w:t xml:space="preserve"> K</w:t>
      </w:r>
      <w:r w:rsidR="00306AAD">
        <w:rPr>
          <w:rFonts w:ascii="Sylfaen" w:eastAsia="Calibri" w:hAnsi="Sylfaen"/>
          <w:sz w:val="24"/>
          <w:szCs w:val="24"/>
          <w:lang w:val="sq-AL"/>
        </w:rPr>
        <w:t>ë</w:t>
      </w:r>
      <w:r w:rsidR="00306AAD" w:rsidRPr="00306AAD">
        <w:rPr>
          <w:rFonts w:ascii="Sylfaen" w:eastAsia="Calibri" w:hAnsi="Sylfaen"/>
          <w:sz w:val="24"/>
          <w:szCs w:val="24"/>
          <w:lang w:val="sq-AL"/>
        </w:rPr>
        <w:t>shill, në komisionet e përhershme dhe/apo të përkohshme të KGJK-së</w:t>
      </w:r>
      <w:r w:rsidRPr="00306AAD">
        <w:rPr>
          <w:rFonts w:ascii="Sylfaen" w:eastAsia="Calibri" w:hAnsi="Sylfaen"/>
          <w:sz w:val="24"/>
          <w:szCs w:val="24"/>
          <w:lang w:val="sq-AL"/>
        </w:rPr>
        <w:t xml:space="preserve"> kompensohen në shumën </w:t>
      </w:r>
      <w:r w:rsidR="00306AAD" w:rsidRPr="00306AAD">
        <w:rPr>
          <w:rFonts w:ascii="Sylfaen" w:eastAsia="Calibri" w:hAnsi="Sylfaen"/>
          <w:sz w:val="24"/>
          <w:szCs w:val="24"/>
          <w:lang w:val="sq-AL"/>
        </w:rPr>
        <w:t xml:space="preserve">fikse prej </w:t>
      </w:r>
      <w:r w:rsidRPr="00306AAD">
        <w:rPr>
          <w:rFonts w:ascii="Sylfaen" w:eastAsia="Calibri" w:hAnsi="Sylfaen"/>
          <w:sz w:val="24"/>
          <w:szCs w:val="24"/>
          <w:lang w:val="sq-AL"/>
        </w:rPr>
        <w:t>25% të pagës bazë</w:t>
      </w:r>
      <w:r w:rsidR="00306AAD" w:rsidRPr="00306AAD">
        <w:rPr>
          <w:rFonts w:ascii="Sylfaen" w:eastAsia="Calibri" w:hAnsi="Sylfaen"/>
          <w:sz w:val="24"/>
          <w:szCs w:val="24"/>
          <w:lang w:val="sq-AL"/>
        </w:rPr>
        <w:t>, çdo muaj.</w:t>
      </w:r>
    </w:p>
    <w:p w:rsidR="00705A20" w:rsidRPr="00306AAD" w:rsidRDefault="00705A20" w:rsidP="00306AAD">
      <w:pPr>
        <w:pStyle w:val="ListParagraph"/>
        <w:ind w:hanging="360"/>
        <w:rPr>
          <w:rFonts w:ascii="Sylfaen" w:hAnsi="Sylfaen"/>
          <w:sz w:val="24"/>
          <w:szCs w:val="24"/>
        </w:rPr>
      </w:pPr>
    </w:p>
    <w:p w:rsidR="00705A20" w:rsidRPr="00306AAD" w:rsidRDefault="00705A20" w:rsidP="00306AAD">
      <w:pPr>
        <w:pStyle w:val="NoSpacing"/>
        <w:numPr>
          <w:ilvl w:val="0"/>
          <w:numId w:val="4"/>
        </w:numPr>
        <w:jc w:val="both"/>
        <w:rPr>
          <w:rFonts w:ascii="Sylfaen" w:hAnsi="Sylfaen" w:cs="Times New Roman"/>
          <w:sz w:val="24"/>
          <w:szCs w:val="24"/>
          <w:lang w:val="sq-AL"/>
        </w:rPr>
      </w:pPr>
      <w:r w:rsidRPr="00306AAD">
        <w:rPr>
          <w:rFonts w:ascii="Sylfaen" w:eastAsia="Calibri" w:hAnsi="Sylfaen"/>
          <w:sz w:val="24"/>
          <w:szCs w:val="24"/>
          <w:lang w:val="sq-AL"/>
        </w:rPr>
        <w:t xml:space="preserve">Anëtarët jo gjyqtar të Këshillit, kompensohen </w:t>
      </w:r>
      <w:r w:rsidR="00306AAD" w:rsidRPr="00306AAD">
        <w:rPr>
          <w:rFonts w:ascii="Sylfaen" w:eastAsia="Calibri" w:hAnsi="Sylfaen"/>
          <w:sz w:val="24"/>
          <w:szCs w:val="24"/>
          <w:lang w:val="sq-AL"/>
        </w:rPr>
        <w:t xml:space="preserve">me </w:t>
      </w:r>
      <w:r w:rsidRPr="00306AAD">
        <w:rPr>
          <w:rFonts w:ascii="Sylfaen" w:eastAsia="Calibri" w:hAnsi="Sylfaen"/>
          <w:sz w:val="24"/>
          <w:szCs w:val="24"/>
          <w:lang w:val="sq-AL"/>
        </w:rPr>
        <w:t>pagë</w:t>
      </w:r>
      <w:r w:rsidR="00306AAD" w:rsidRPr="00306AAD">
        <w:rPr>
          <w:rFonts w:ascii="Sylfaen" w:eastAsia="Calibri" w:hAnsi="Sylfaen"/>
          <w:sz w:val="24"/>
          <w:szCs w:val="24"/>
          <w:lang w:val="sq-AL"/>
        </w:rPr>
        <w:t xml:space="preserve"> </w:t>
      </w:r>
      <w:r w:rsidRPr="00306AAD">
        <w:rPr>
          <w:rFonts w:ascii="Sylfaen" w:eastAsia="Calibri" w:hAnsi="Sylfaen"/>
          <w:sz w:val="24"/>
          <w:szCs w:val="24"/>
          <w:lang w:val="sq-AL"/>
        </w:rPr>
        <w:t xml:space="preserve">bazë </w:t>
      </w:r>
      <w:r w:rsidR="00306AAD" w:rsidRPr="00306AAD">
        <w:rPr>
          <w:rFonts w:ascii="Sylfaen" w:eastAsia="Calibri" w:hAnsi="Sylfaen"/>
          <w:sz w:val="24"/>
          <w:szCs w:val="24"/>
          <w:lang w:val="sq-AL"/>
        </w:rPr>
        <w:t>ekuivalente me pag</w:t>
      </w:r>
      <w:r w:rsidR="00306AAD">
        <w:rPr>
          <w:rFonts w:ascii="Sylfaen" w:eastAsia="Calibri" w:hAnsi="Sylfaen"/>
          <w:sz w:val="24"/>
          <w:szCs w:val="24"/>
          <w:lang w:val="sq-AL"/>
        </w:rPr>
        <w:t>ë</w:t>
      </w:r>
      <w:r w:rsidR="00306AAD" w:rsidRPr="00306AAD">
        <w:rPr>
          <w:rFonts w:ascii="Sylfaen" w:eastAsia="Calibri" w:hAnsi="Sylfaen"/>
          <w:sz w:val="24"/>
          <w:szCs w:val="24"/>
          <w:lang w:val="sq-AL"/>
        </w:rPr>
        <w:t>n e gjyqtarit të d</w:t>
      </w:r>
      <w:r w:rsidRPr="00306AAD">
        <w:rPr>
          <w:rFonts w:ascii="Sylfaen" w:eastAsia="Calibri" w:hAnsi="Sylfaen"/>
          <w:sz w:val="24"/>
          <w:szCs w:val="24"/>
          <w:lang w:val="sq-AL"/>
        </w:rPr>
        <w:t>e</w:t>
      </w:r>
      <w:r w:rsidR="00306AAD" w:rsidRPr="00306AAD">
        <w:rPr>
          <w:rFonts w:ascii="Sylfaen" w:eastAsia="Calibri" w:hAnsi="Sylfaen"/>
          <w:sz w:val="24"/>
          <w:szCs w:val="24"/>
          <w:lang w:val="sq-AL"/>
        </w:rPr>
        <w:t>partamentit të përgjithshëm të g</w:t>
      </w:r>
      <w:r w:rsidRPr="00306AAD">
        <w:rPr>
          <w:rFonts w:ascii="Sylfaen" w:eastAsia="Calibri" w:hAnsi="Sylfaen"/>
          <w:sz w:val="24"/>
          <w:szCs w:val="24"/>
          <w:lang w:val="sq-AL"/>
        </w:rPr>
        <w:t xml:space="preserve">jykatës </w:t>
      </w:r>
      <w:r w:rsidR="00306AAD" w:rsidRPr="00306AAD">
        <w:rPr>
          <w:rFonts w:ascii="Sylfaen" w:eastAsia="Calibri" w:hAnsi="Sylfaen"/>
          <w:sz w:val="24"/>
          <w:szCs w:val="24"/>
          <w:lang w:val="sq-AL"/>
        </w:rPr>
        <w:t>t</w:t>
      </w:r>
      <w:r w:rsidRPr="00306AAD">
        <w:rPr>
          <w:rFonts w:ascii="Sylfaen" w:eastAsia="Calibri" w:hAnsi="Sylfaen"/>
          <w:sz w:val="24"/>
          <w:szCs w:val="24"/>
          <w:lang w:val="sq-AL"/>
        </w:rPr>
        <w:t xml:space="preserve">hemelore, pa të drejtë </w:t>
      </w:r>
      <w:r w:rsidRPr="00D86CE4">
        <w:rPr>
          <w:rFonts w:ascii="Sylfaen" w:eastAsia="Calibri" w:hAnsi="Sylfaen"/>
          <w:sz w:val="24"/>
          <w:szCs w:val="24"/>
          <w:lang w:val="sq-AL"/>
        </w:rPr>
        <w:t>kompensimi shtesë</w:t>
      </w:r>
      <w:r w:rsidR="004540B5" w:rsidRPr="00D86CE4">
        <w:rPr>
          <w:rFonts w:ascii="Sylfaen" w:eastAsia="Calibri" w:hAnsi="Sylfaen"/>
          <w:sz w:val="24"/>
          <w:szCs w:val="24"/>
          <w:lang w:val="sq-AL"/>
        </w:rPr>
        <w:t xml:space="preserve"> </w:t>
      </w:r>
      <w:r w:rsidR="002A7200" w:rsidRPr="00D86CE4">
        <w:rPr>
          <w:rFonts w:ascii="Sylfaen" w:eastAsia="Calibri" w:hAnsi="Sylfaen"/>
          <w:sz w:val="24"/>
          <w:szCs w:val="24"/>
          <w:lang w:val="sq-AL"/>
        </w:rPr>
        <w:t>për punën e tyre në</w:t>
      </w:r>
      <w:r w:rsidR="00B142E9" w:rsidRPr="00D86CE4">
        <w:rPr>
          <w:rFonts w:ascii="Sylfaen" w:eastAsia="Calibri" w:hAnsi="Sylfaen"/>
          <w:sz w:val="24"/>
          <w:szCs w:val="24"/>
          <w:lang w:val="sq-AL"/>
        </w:rPr>
        <w:t xml:space="preserve"> komisionet e përhershme dhe</w:t>
      </w:r>
      <w:r w:rsidR="002A7200" w:rsidRPr="00D86CE4">
        <w:rPr>
          <w:rFonts w:ascii="Sylfaen" w:eastAsia="Calibri" w:hAnsi="Sylfaen"/>
          <w:sz w:val="24"/>
          <w:szCs w:val="24"/>
          <w:lang w:val="sq-AL"/>
        </w:rPr>
        <w:t xml:space="preserve"> të përkohshme të KGJK-së apo</w:t>
      </w:r>
      <w:r w:rsidR="00B142E9" w:rsidRPr="00D86CE4">
        <w:rPr>
          <w:rFonts w:ascii="Sylfaen" w:eastAsia="Calibri" w:hAnsi="Sylfaen"/>
          <w:sz w:val="24"/>
          <w:szCs w:val="24"/>
          <w:lang w:val="sq-AL"/>
        </w:rPr>
        <w:t xml:space="preserve"> në</w:t>
      </w:r>
      <w:r w:rsidR="002A7200" w:rsidRPr="00D86CE4">
        <w:rPr>
          <w:rFonts w:ascii="Sylfaen" w:eastAsia="Calibri" w:hAnsi="Sylfaen"/>
          <w:sz w:val="24"/>
          <w:szCs w:val="24"/>
          <w:lang w:val="sq-AL"/>
        </w:rPr>
        <w:t xml:space="preserve"> </w:t>
      </w:r>
      <w:r w:rsidR="002A7200" w:rsidRPr="00D86CE4">
        <w:rPr>
          <w:rFonts w:ascii="Sylfaen" w:hAnsi="Sylfaen" w:cs="Times New Roman"/>
          <w:sz w:val="24"/>
          <w:szCs w:val="24"/>
          <w:lang w:val="sq-AL"/>
        </w:rPr>
        <w:t>sektori</w:t>
      </w:r>
      <w:r w:rsidR="00B142E9" w:rsidRPr="00D86CE4">
        <w:rPr>
          <w:rFonts w:ascii="Sylfaen" w:hAnsi="Sylfaen" w:cs="Times New Roman"/>
          <w:sz w:val="24"/>
          <w:szCs w:val="24"/>
          <w:lang w:val="sq-AL"/>
        </w:rPr>
        <w:t>n</w:t>
      </w:r>
      <w:r w:rsidR="002A7200" w:rsidRPr="00D86CE4">
        <w:rPr>
          <w:rFonts w:ascii="Sylfaen" w:hAnsi="Sylfaen" w:cs="Times New Roman"/>
          <w:sz w:val="24"/>
          <w:szCs w:val="24"/>
          <w:lang w:val="sq-AL"/>
        </w:rPr>
        <w:t xml:space="preserve"> publik</w:t>
      </w:r>
      <w:r w:rsidR="002A7200">
        <w:rPr>
          <w:rFonts w:ascii="Sylfaen" w:hAnsi="Sylfaen" w:cs="Times New Roman"/>
          <w:sz w:val="24"/>
          <w:szCs w:val="24"/>
          <w:lang w:val="sq-AL"/>
        </w:rPr>
        <w:t>.</w:t>
      </w:r>
    </w:p>
    <w:p w:rsidR="00705A20" w:rsidRPr="00306AAD" w:rsidRDefault="00705A20" w:rsidP="00306AAD">
      <w:pPr>
        <w:pStyle w:val="ListParagraph"/>
        <w:ind w:hanging="360"/>
        <w:rPr>
          <w:rFonts w:ascii="Sylfaen" w:hAnsi="Sylfaen"/>
          <w:sz w:val="24"/>
          <w:szCs w:val="24"/>
        </w:rPr>
      </w:pPr>
    </w:p>
    <w:p w:rsidR="00705A20" w:rsidRPr="00306AAD" w:rsidRDefault="00705A20" w:rsidP="00306AAD">
      <w:pPr>
        <w:pStyle w:val="NoSpacing"/>
        <w:numPr>
          <w:ilvl w:val="0"/>
          <w:numId w:val="4"/>
        </w:numPr>
        <w:jc w:val="both"/>
        <w:rPr>
          <w:rFonts w:ascii="Sylfaen" w:hAnsi="Sylfaen" w:cs="Times New Roman"/>
          <w:sz w:val="24"/>
          <w:szCs w:val="24"/>
          <w:lang w:val="sq-AL"/>
        </w:rPr>
      </w:pPr>
      <w:r w:rsidRPr="00306AAD">
        <w:rPr>
          <w:rFonts w:ascii="Sylfaen" w:hAnsi="Sylfaen" w:cs="Times New Roman"/>
          <w:sz w:val="24"/>
          <w:szCs w:val="24"/>
          <w:lang w:val="sq-AL"/>
        </w:rPr>
        <w:t>Vendimi hyn në fuqi me datë 27 dhjetor 2017.</w:t>
      </w:r>
    </w:p>
    <w:p w:rsidR="00691EA5" w:rsidRDefault="00691EA5" w:rsidP="004540B5">
      <w:pPr>
        <w:pStyle w:val="NoSpacing"/>
        <w:rPr>
          <w:rFonts w:ascii="Sylfaen" w:hAnsi="Sylfaen" w:cs="Times New Roman"/>
          <w:b/>
          <w:sz w:val="24"/>
          <w:szCs w:val="24"/>
          <w:lang w:val="sq-AL"/>
        </w:rPr>
      </w:pPr>
    </w:p>
    <w:p w:rsidR="00700330" w:rsidRPr="00306AAD" w:rsidRDefault="00705A20" w:rsidP="00700330">
      <w:pPr>
        <w:pStyle w:val="NoSpacing"/>
        <w:jc w:val="center"/>
        <w:rPr>
          <w:rFonts w:ascii="Sylfaen" w:hAnsi="Sylfaen" w:cs="Times New Roman"/>
          <w:b/>
          <w:sz w:val="24"/>
          <w:szCs w:val="24"/>
          <w:lang w:val="sq-AL"/>
        </w:rPr>
      </w:pPr>
      <w:r w:rsidRPr="00306AAD">
        <w:rPr>
          <w:rFonts w:ascii="Sylfaen" w:hAnsi="Sylfaen" w:cs="Times New Roman"/>
          <w:b/>
          <w:sz w:val="24"/>
          <w:szCs w:val="24"/>
          <w:lang w:val="sq-AL"/>
        </w:rPr>
        <w:t>A r s y e t i m</w:t>
      </w:r>
    </w:p>
    <w:p w:rsidR="00700330" w:rsidRPr="00306AAD" w:rsidRDefault="00700330" w:rsidP="00700330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</w:p>
    <w:p w:rsidR="00744404" w:rsidRPr="00306AAD" w:rsidRDefault="00B27E17" w:rsidP="00700330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306AAD">
        <w:rPr>
          <w:rFonts w:ascii="Sylfaen" w:hAnsi="Sylfaen" w:cs="Times New Roman"/>
          <w:sz w:val="24"/>
          <w:szCs w:val="24"/>
          <w:lang w:val="sq-AL"/>
        </w:rPr>
        <w:t>Këshilli Gjyqësor i Kosovës</w:t>
      </w:r>
      <w:r w:rsidR="007B3926" w:rsidRPr="00306AAD">
        <w:rPr>
          <w:rFonts w:ascii="Sylfaen" w:hAnsi="Sylfaen" w:cs="Times New Roman"/>
          <w:sz w:val="24"/>
          <w:szCs w:val="24"/>
          <w:lang w:val="sq-AL"/>
        </w:rPr>
        <w:t xml:space="preserve">  me datë 2 nëntor 2012 ka miratuar Udhëzimin Administrativ për Kompensimin e anëtarëve të Këshillit Gjyqësor të Kosovës dhe Zyrtareve të tjerë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7B3926" w:rsidRPr="00306AAD">
        <w:rPr>
          <w:rFonts w:ascii="Sylfaen" w:hAnsi="Sylfaen" w:cs="Times New Roman"/>
          <w:sz w:val="24"/>
          <w:szCs w:val="24"/>
          <w:lang w:val="sq-AL"/>
        </w:rPr>
        <w:t xml:space="preserve">në 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>K</w:t>
      </w:r>
      <w:r w:rsidR="007B3926" w:rsidRPr="00306AAD">
        <w:rPr>
          <w:rFonts w:ascii="Sylfaen" w:hAnsi="Sylfaen" w:cs="Times New Roman"/>
          <w:sz w:val="24"/>
          <w:szCs w:val="24"/>
          <w:lang w:val="sq-AL"/>
        </w:rPr>
        <w:t>omisione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>,</w:t>
      </w:r>
      <w:r w:rsidR="007B3926" w:rsidRPr="00306AAD">
        <w:rPr>
          <w:rFonts w:ascii="Sylfaen" w:hAnsi="Sylfaen" w:cs="Times New Roman"/>
          <w:sz w:val="24"/>
          <w:szCs w:val="24"/>
          <w:lang w:val="sq-AL"/>
        </w:rPr>
        <w:t xml:space="preserve"> n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>ë</w:t>
      </w:r>
      <w:r w:rsidR="007B3926" w:rsidRPr="00306AAD">
        <w:rPr>
          <w:rFonts w:ascii="Sylfaen" w:hAnsi="Sylfaen" w:cs="Times New Roman"/>
          <w:sz w:val="24"/>
          <w:szCs w:val="24"/>
          <w:lang w:val="sq-AL"/>
        </w:rPr>
        <w:t xml:space="preserve"> bazë të </w:t>
      </w:r>
      <w:proofErr w:type="spellStart"/>
      <w:r w:rsidR="00730D8C" w:rsidRPr="00306AAD">
        <w:rPr>
          <w:rFonts w:ascii="Sylfaen" w:hAnsi="Sylfaen" w:cs="Times New Roman"/>
          <w:sz w:val="24"/>
          <w:szCs w:val="24"/>
          <w:lang w:val="sq-AL"/>
        </w:rPr>
        <w:t>të</w:t>
      </w:r>
      <w:proofErr w:type="spellEnd"/>
      <w:r w:rsidR="007B3926" w:rsidRPr="00306AAD">
        <w:rPr>
          <w:rFonts w:ascii="Sylfaen" w:hAnsi="Sylfaen" w:cs="Times New Roman"/>
          <w:sz w:val="24"/>
          <w:szCs w:val="24"/>
          <w:lang w:val="sq-AL"/>
        </w:rPr>
        <w:t xml:space="preserve"> cilit anëtarët e KGJK- së paguheshin nga shtatëdhjetë</w:t>
      </w:r>
      <w:r w:rsidR="00306AAD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7B3926" w:rsidRPr="00306AAD">
        <w:rPr>
          <w:rFonts w:ascii="Sylfaen" w:hAnsi="Sylfaen" w:cs="Times New Roman"/>
          <w:sz w:val="24"/>
          <w:szCs w:val="24"/>
          <w:lang w:val="sq-AL"/>
        </w:rPr>
        <w:t xml:space="preserve">euro </w:t>
      </w:r>
      <w:r w:rsidR="00306AAD">
        <w:rPr>
          <w:rFonts w:ascii="Sylfaen" w:hAnsi="Sylfaen" w:cs="Times New Roman"/>
          <w:sz w:val="24"/>
          <w:szCs w:val="24"/>
          <w:lang w:val="sq-AL"/>
        </w:rPr>
        <w:t xml:space="preserve">(70 €) </w:t>
      </w:r>
      <w:r w:rsidR="007B3926" w:rsidRPr="00306AAD">
        <w:rPr>
          <w:rFonts w:ascii="Sylfaen" w:hAnsi="Sylfaen" w:cs="Times New Roman"/>
          <w:sz w:val="24"/>
          <w:szCs w:val="24"/>
          <w:lang w:val="sq-AL"/>
        </w:rPr>
        <w:t xml:space="preserve">për </w:t>
      </w:r>
      <w:r w:rsidR="00AC079A" w:rsidRPr="00306AAD">
        <w:rPr>
          <w:rFonts w:ascii="Sylfaen" w:hAnsi="Sylfaen" w:cs="Times New Roman"/>
          <w:sz w:val="24"/>
          <w:szCs w:val="24"/>
          <w:lang w:val="sq-AL"/>
        </w:rPr>
        <w:t>mbledhje</w:t>
      </w:r>
      <w:r w:rsidR="007B3926" w:rsidRPr="00306AAD">
        <w:rPr>
          <w:rFonts w:ascii="Sylfaen" w:hAnsi="Sylfaen" w:cs="Times New Roman"/>
          <w:sz w:val="24"/>
          <w:szCs w:val="24"/>
          <w:lang w:val="sq-AL"/>
        </w:rPr>
        <w:t xml:space="preserve"> e cila nuk mund të tejkalo</w:t>
      </w:r>
      <w:r w:rsidR="00306AAD">
        <w:rPr>
          <w:rFonts w:ascii="Sylfaen" w:hAnsi="Sylfaen" w:cs="Times New Roman"/>
          <w:sz w:val="24"/>
          <w:szCs w:val="24"/>
          <w:lang w:val="sq-AL"/>
        </w:rPr>
        <w:t>nte</w:t>
      </w:r>
      <w:r w:rsidR="007B3926" w:rsidRPr="00306AAD">
        <w:rPr>
          <w:rFonts w:ascii="Sylfaen" w:hAnsi="Sylfaen" w:cs="Times New Roman"/>
          <w:sz w:val="24"/>
          <w:szCs w:val="24"/>
          <w:lang w:val="sq-AL"/>
        </w:rPr>
        <w:t xml:space="preserve"> shumën </w:t>
      </w:r>
      <w:r w:rsidR="00306AAD">
        <w:rPr>
          <w:rFonts w:ascii="Sylfaen" w:hAnsi="Sylfaen" w:cs="Times New Roman"/>
          <w:sz w:val="24"/>
          <w:szCs w:val="24"/>
          <w:lang w:val="sq-AL"/>
        </w:rPr>
        <w:t xml:space="preserve">prej </w:t>
      </w:r>
      <w:r w:rsidR="00AC079A" w:rsidRPr="00306AAD">
        <w:rPr>
          <w:rFonts w:ascii="Sylfaen" w:hAnsi="Sylfaen" w:cs="Times New Roman"/>
          <w:sz w:val="24"/>
          <w:szCs w:val="24"/>
          <w:lang w:val="sq-AL"/>
        </w:rPr>
        <w:t>dyqind e dhjetë</w:t>
      </w:r>
      <w:r w:rsidR="00306AAD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AC079A" w:rsidRPr="00306AAD">
        <w:rPr>
          <w:rFonts w:ascii="Sylfaen" w:hAnsi="Sylfaen" w:cs="Times New Roman"/>
          <w:sz w:val="24"/>
          <w:szCs w:val="24"/>
          <w:lang w:val="sq-AL"/>
        </w:rPr>
        <w:t xml:space="preserve">euro </w:t>
      </w:r>
      <w:r w:rsidR="00306AAD">
        <w:rPr>
          <w:rFonts w:ascii="Sylfaen" w:hAnsi="Sylfaen" w:cs="Times New Roman"/>
          <w:sz w:val="24"/>
          <w:szCs w:val="24"/>
          <w:lang w:val="sq-AL"/>
        </w:rPr>
        <w:t xml:space="preserve">(210 €) </w:t>
      </w:r>
      <w:r w:rsidR="00AC079A" w:rsidRPr="00306AAD">
        <w:rPr>
          <w:rFonts w:ascii="Sylfaen" w:hAnsi="Sylfaen" w:cs="Times New Roman"/>
          <w:sz w:val="24"/>
          <w:szCs w:val="24"/>
          <w:lang w:val="sq-AL"/>
        </w:rPr>
        <w:t>në muaj.</w:t>
      </w:r>
    </w:p>
    <w:p w:rsidR="00AC079A" w:rsidRPr="00306AAD" w:rsidRDefault="00AC079A" w:rsidP="00700330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306AAD">
        <w:rPr>
          <w:rFonts w:ascii="Sylfaen" w:hAnsi="Sylfaen" w:cs="Times New Roman"/>
          <w:sz w:val="24"/>
          <w:szCs w:val="24"/>
          <w:lang w:val="sq-AL"/>
        </w:rPr>
        <w:lastRenderedPageBreak/>
        <w:t>Sipas nenit 3 paragrafi 2 të këtij udhëzimi anëtarët e Këshillit të cilët njëkohësisht ishin edhe anëtarë të komisioneve të përhershme paguheshin nga 50 (pesëdhjetë) euro për  një mbledhje, shuma e të cilave nuk mund të tejkalonte  shumën prej 150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(njëqind e pesëdhjetë) euro ne muaj. </w:t>
      </w:r>
    </w:p>
    <w:p w:rsidR="00AC079A" w:rsidRPr="00306AAD" w:rsidRDefault="00AC079A" w:rsidP="00700330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:rsidR="00AC079A" w:rsidRPr="00306AAD" w:rsidRDefault="00AC079A" w:rsidP="00700330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306AAD">
        <w:rPr>
          <w:rFonts w:ascii="Sylfaen" w:hAnsi="Sylfaen" w:cs="Times New Roman"/>
          <w:sz w:val="24"/>
          <w:szCs w:val="24"/>
          <w:lang w:val="sq-AL"/>
        </w:rPr>
        <w:t>Me datë 8 janar</w:t>
      </w:r>
      <w:r w:rsidR="00353FD0" w:rsidRPr="00306AAD">
        <w:rPr>
          <w:rFonts w:ascii="Sylfaen" w:hAnsi="Sylfaen" w:cs="Times New Roman"/>
          <w:sz w:val="24"/>
          <w:szCs w:val="24"/>
          <w:lang w:val="sq-AL"/>
        </w:rPr>
        <w:t xml:space="preserve"> 2014, Këshilli me vendimin e tij 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 xml:space="preserve"> numër </w:t>
      </w:r>
      <w:r w:rsidR="00353FD0" w:rsidRPr="00306AAD">
        <w:rPr>
          <w:rFonts w:ascii="Sylfaen" w:hAnsi="Sylfaen" w:cs="Times New Roman"/>
          <w:sz w:val="24"/>
          <w:szCs w:val="24"/>
          <w:lang w:val="sq-AL"/>
        </w:rPr>
        <w:t xml:space="preserve">111/2014 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bëri plotësimin dhe ndryshimin e këtij udhëzimi sipas të cilit neni 3 u plotësua edhe me një dispozitë shtesë sipas të cilës thuhet, e citoj:’’ </w:t>
      </w:r>
      <w:r w:rsidR="00AF2A82" w:rsidRPr="00306AAD">
        <w:rPr>
          <w:rFonts w:ascii="Sylfaen" w:hAnsi="Sylfaen" w:cs="Times New Roman"/>
          <w:i/>
          <w:sz w:val="24"/>
          <w:szCs w:val="24"/>
          <w:lang w:val="sq-AL"/>
        </w:rPr>
        <w:t>Pavarësish</w:t>
      </w:r>
      <w:r w:rsidRPr="00306AAD">
        <w:rPr>
          <w:rFonts w:ascii="Sylfaen" w:hAnsi="Sylfaen" w:cs="Times New Roman"/>
          <w:i/>
          <w:sz w:val="24"/>
          <w:szCs w:val="24"/>
          <w:lang w:val="sq-AL"/>
        </w:rPr>
        <w:t xml:space="preserve"> </w:t>
      </w:r>
      <w:r w:rsidR="00AF2A82" w:rsidRPr="00306AAD">
        <w:rPr>
          <w:rFonts w:ascii="Sylfaen" w:hAnsi="Sylfaen" w:cs="Times New Roman"/>
          <w:i/>
          <w:sz w:val="24"/>
          <w:szCs w:val="24"/>
          <w:lang w:val="sq-AL"/>
        </w:rPr>
        <w:t>n</w:t>
      </w:r>
      <w:r w:rsidRPr="00306AAD">
        <w:rPr>
          <w:rFonts w:ascii="Sylfaen" w:hAnsi="Sylfaen" w:cs="Times New Roman"/>
          <w:i/>
          <w:sz w:val="24"/>
          <w:szCs w:val="24"/>
          <w:lang w:val="sq-AL"/>
        </w:rPr>
        <w:t>ga paragrafi 2 i këtij neni</w:t>
      </w:r>
      <w:r w:rsidR="00AF2A82" w:rsidRPr="00306AAD">
        <w:rPr>
          <w:rFonts w:ascii="Sylfaen" w:hAnsi="Sylfaen" w:cs="Times New Roman"/>
          <w:i/>
          <w:sz w:val="24"/>
          <w:szCs w:val="24"/>
          <w:lang w:val="sq-AL"/>
        </w:rPr>
        <w:t>, anëtarët e komisioneve të themeluar sipas rregullave ose vendimeve të Këshillit nuk i nënshtrohen kufizimeve sa i përket lartësisë së kompensimit ose numrit të mbledhjeve siç përcaktohen ne te njëjtat</w:t>
      </w:r>
      <w:r w:rsidR="00353FD0" w:rsidRPr="00306AAD">
        <w:rPr>
          <w:rFonts w:ascii="Sylfaen" w:hAnsi="Sylfaen" w:cs="Times New Roman"/>
          <w:i/>
          <w:sz w:val="24"/>
          <w:szCs w:val="24"/>
          <w:lang w:val="sq-AL"/>
        </w:rPr>
        <w:t>’’</w:t>
      </w:r>
      <w:r w:rsidR="00353FD0" w:rsidRPr="00306AAD">
        <w:rPr>
          <w:rFonts w:ascii="Sylfaen" w:hAnsi="Sylfaen" w:cs="Times New Roman"/>
          <w:sz w:val="24"/>
          <w:szCs w:val="24"/>
          <w:lang w:val="sq-AL"/>
        </w:rPr>
        <w:t xml:space="preserve">, dispozitë kjo e cila ia mundësoj anëtarëve të KGJK- së 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 xml:space="preserve">që mos të kenë kufizime </w:t>
      </w:r>
      <w:r w:rsidR="00353FD0" w:rsidRPr="00306AAD">
        <w:rPr>
          <w:rFonts w:ascii="Sylfaen" w:hAnsi="Sylfaen" w:cs="Times New Roman"/>
          <w:sz w:val="24"/>
          <w:szCs w:val="24"/>
          <w:lang w:val="sq-AL"/>
        </w:rPr>
        <w:t xml:space="preserve">në kompensim  e tyre 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>gjatë</w:t>
      </w:r>
      <w:r w:rsidR="00353FD0" w:rsidRPr="00306AAD">
        <w:rPr>
          <w:rFonts w:ascii="Sylfaen" w:hAnsi="Sylfaen" w:cs="Times New Roman"/>
          <w:sz w:val="24"/>
          <w:szCs w:val="24"/>
          <w:lang w:val="sq-AL"/>
        </w:rPr>
        <w:t xml:space="preserve"> pjesëmarrj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>es</w:t>
      </w:r>
      <w:r w:rsidR="00353FD0" w:rsidRPr="00306AAD">
        <w:rPr>
          <w:rFonts w:ascii="Sylfaen" w:hAnsi="Sylfaen" w:cs="Times New Roman"/>
          <w:sz w:val="24"/>
          <w:szCs w:val="24"/>
          <w:lang w:val="sq-AL"/>
        </w:rPr>
        <w:t xml:space="preserve"> në komision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 xml:space="preserve">et e Këshillit, qofshin të përhershme apo </w:t>
      </w:r>
      <w:proofErr w:type="spellStart"/>
      <w:r w:rsidR="00730D8C" w:rsidRPr="00306AAD">
        <w:rPr>
          <w:rFonts w:ascii="Sylfaen" w:hAnsi="Sylfaen" w:cs="Times New Roman"/>
          <w:sz w:val="24"/>
          <w:szCs w:val="24"/>
          <w:lang w:val="sq-AL"/>
        </w:rPr>
        <w:t>Ad</w:t>
      </w:r>
      <w:proofErr w:type="spellEnd"/>
      <w:r w:rsidR="00730D8C" w:rsidRPr="00306AAD">
        <w:rPr>
          <w:rFonts w:ascii="Sylfaen" w:hAnsi="Sylfaen" w:cs="Times New Roman"/>
          <w:sz w:val="24"/>
          <w:szCs w:val="24"/>
          <w:lang w:val="sq-AL"/>
        </w:rPr>
        <w:t xml:space="preserve"> </w:t>
      </w:r>
      <w:proofErr w:type="spellStart"/>
      <w:r w:rsidR="00730D8C" w:rsidRPr="00306AAD">
        <w:rPr>
          <w:rFonts w:ascii="Sylfaen" w:hAnsi="Sylfaen" w:cs="Times New Roman"/>
          <w:sz w:val="24"/>
          <w:szCs w:val="24"/>
          <w:lang w:val="sq-AL"/>
        </w:rPr>
        <w:t>Hoc</w:t>
      </w:r>
      <w:proofErr w:type="spellEnd"/>
      <w:r w:rsidR="00730D8C" w:rsidRPr="00306AAD">
        <w:rPr>
          <w:rFonts w:ascii="Sylfaen" w:hAnsi="Sylfaen" w:cs="Times New Roman"/>
          <w:sz w:val="24"/>
          <w:szCs w:val="24"/>
          <w:lang w:val="sq-AL"/>
        </w:rPr>
        <w:t>.</w:t>
      </w:r>
    </w:p>
    <w:p w:rsidR="00353FD0" w:rsidRPr="00306AAD" w:rsidRDefault="00353FD0" w:rsidP="00700330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:rsidR="00353FD0" w:rsidRPr="00306AAD" w:rsidRDefault="00353FD0" w:rsidP="00700330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306AAD">
        <w:rPr>
          <w:rFonts w:ascii="Sylfaen" w:hAnsi="Sylfaen" w:cs="Times New Roman"/>
          <w:sz w:val="24"/>
          <w:szCs w:val="24"/>
          <w:lang w:val="sq-AL"/>
        </w:rPr>
        <w:t xml:space="preserve">Po ashtu, me datë 11 prill 2017, nga Kuvendi i  Republikës së Kosovës zgjidhet një anëtare e re Këshillit Gjyqësore të Kosovës nga komuniteti serb, e cila nuk vjen nga radhët e gjyqtareve apo sektori publik, momentalisht </w:t>
      </w:r>
      <w:r w:rsidR="006E7F45" w:rsidRPr="00306AAD">
        <w:rPr>
          <w:rFonts w:ascii="Sylfaen" w:hAnsi="Sylfaen" w:cs="Times New Roman"/>
          <w:sz w:val="24"/>
          <w:szCs w:val="24"/>
          <w:lang w:val="sq-AL"/>
        </w:rPr>
        <w:t>është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 e pa punë</w:t>
      </w:r>
      <w:r w:rsidR="00691EA5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dhe nga </w:t>
      </w:r>
      <w:r w:rsidR="006E7F45" w:rsidRPr="00306AAD">
        <w:rPr>
          <w:rFonts w:ascii="Sylfaen" w:hAnsi="Sylfaen" w:cs="Times New Roman"/>
          <w:sz w:val="24"/>
          <w:szCs w:val="24"/>
          <w:lang w:val="sq-AL"/>
        </w:rPr>
        <w:t>Këshilli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6E7F45" w:rsidRPr="00306AAD">
        <w:rPr>
          <w:rFonts w:ascii="Sylfaen" w:hAnsi="Sylfaen" w:cs="Times New Roman"/>
          <w:sz w:val="24"/>
          <w:szCs w:val="24"/>
          <w:lang w:val="sq-AL"/>
        </w:rPr>
        <w:t>Gjyqësor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 i </w:t>
      </w:r>
      <w:r w:rsidR="006E7F45" w:rsidRPr="00306AAD">
        <w:rPr>
          <w:rFonts w:ascii="Sylfaen" w:hAnsi="Sylfaen" w:cs="Times New Roman"/>
          <w:sz w:val="24"/>
          <w:szCs w:val="24"/>
          <w:lang w:val="sq-AL"/>
        </w:rPr>
        <w:t>Kosovës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6E7F45" w:rsidRPr="00306AAD">
        <w:rPr>
          <w:rFonts w:ascii="Sylfaen" w:hAnsi="Sylfaen" w:cs="Times New Roman"/>
          <w:sz w:val="24"/>
          <w:szCs w:val="24"/>
          <w:lang w:val="sq-AL"/>
        </w:rPr>
        <w:t xml:space="preserve">kompensohet vetëm nga 70 (shtatëdhjetë) euro për </w:t>
      </w:r>
      <w:r w:rsidR="00691EA5">
        <w:rPr>
          <w:rFonts w:ascii="Sylfaen" w:hAnsi="Sylfaen" w:cs="Times New Roman"/>
          <w:sz w:val="24"/>
          <w:szCs w:val="24"/>
          <w:lang w:val="sq-AL"/>
        </w:rPr>
        <w:t xml:space="preserve">pjesëmarrje në </w:t>
      </w:r>
      <w:r w:rsidR="006E7F45" w:rsidRPr="00306AAD">
        <w:rPr>
          <w:rFonts w:ascii="Sylfaen" w:hAnsi="Sylfaen" w:cs="Times New Roman"/>
          <w:sz w:val="24"/>
          <w:szCs w:val="24"/>
          <w:lang w:val="sq-AL"/>
        </w:rPr>
        <w:t>takim</w:t>
      </w:r>
      <w:r w:rsidR="00691EA5">
        <w:rPr>
          <w:rFonts w:ascii="Sylfaen" w:hAnsi="Sylfaen" w:cs="Times New Roman"/>
          <w:sz w:val="24"/>
          <w:szCs w:val="24"/>
          <w:lang w:val="sq-AL"/>
        </w:rPr>
        <w:t>e</w:t>
      </w:r>
      <w:r w:rsidR="006E7F45" w:rsidRPr="00306AAD">
        <w:rPr>
          <w:rFonts w:ascii="Sylfaen" w:hAnsi="Sylfaen" w:cs="Times New Roman"/>
          <w:sz w:val="24"/>
          <w:szCs w:val="24"/>
          <w:lang w:val="sq-AL"/>
        </w:rPr>
        <w:t>.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  </w:t>
      </w:r>
    </w:p>
    <w:p w:rsidR="006E7F45" w:rsidRPr="00306AAD" w:rsidRDefault="006E7F45" w:rsidP="00700330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:rsidR="006E7F45" w:rsidRPr="00306AAD" w:rsidRDefault="006E7F45" w:rsidP="00700330">
      <w:pPr>
        <w:pStyle w:val="NoSpacing"/>
        <w:jc w:val="both"/>
        <w:rPr>
          <w:rFonts w:ascii="Sylfaen" w:eastAsia="Calibri" w:hAnsi="Sylfaen"/>
          <w:sz w:val="24"/>
          <w:szCs w:val="24"/>
          <w:lang w:val="sq-AL"/>
        </w:rPr>
      </w:pPr>
      <w:r w:rsidRPr="00306AAD">
        <w:rPr>
          <w:rFonts w:ascii="Sylfaen" w:hAnsi="Sylfaen" w:cs="Times New Roman"/>
          <w:sz w:val="24"/>
          <w:szCs w:val="24"/>
          <w:lang w:val="sq-AL"/>
        </w:rPr>
        <w:t xml:space="preserve">Këshilli Gjyqësor duke pasur parasysh situatën e re të krijuar sa i përket anëtarësi në Këshill, 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 xml:space="preserve"> si dhe </w:t>
      </w:r>
      <w:r w:rsidRPr="00306AAD">
        <w:rPr>
          <w:rFonts w:ascii="Sylfaen" w:hAnsi="Sylfaen" w:cs="Times New Roman"/>
          <w:sz w:val="24"/>
          <w:szCs w:val="24"/>
          <w:lang w:val="sq-AL"/>
        </w:rPr>
        <w:t>duk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>e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>u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 mbështetur në dispozitën e nenit  </w:t>
      </w:r>
      <w:r w:rsidR="00730D8C" w:rsidRPr="00306AAD">
        <w:rPr>
          <w:rFonts w:ascii="Sylfaen" w:hAnsi="Sylfaen"/>
          <w:bCs/>
          <w:sz w:val="24"/>
          <w:szCs w:val="24"/>
          <w:lang w:val="sq-AL"/>
        </w:rPr>
        <w:t xml:space="preserve">3 paragrafi 7 </w:t>
      </w:r>
      <w:r w:rsidRPr="00306AAD">
        <w:rPr>
          <w:rFonts w:ascii="Sylfaen" w:hAnsi="Sylfaen"/>
          <w:bCs/>
          <w:sz w:val="24"/>
          <w:szCs w:val="24"/>
          <w:lang w:val="sq-AL"/>
        </w:rPr>
        <w:t xml:space="preserve">të Ligjit Nr.05/L-033 për Ndryshimin dhe Plotësimin e Ligjit Nr.03/L-223 për Këshillin Gjyqësor të Kosovës vendosi që të  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caktohej skemën e kompensimit, përkatësisht 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>pagën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>e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 anëtareve të Këshillit Gjyqësor të Kosovës, 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>në mënyrë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 që a</w:t>
      </w:r>
      <w:r w:rsidRPr="00306AAD">
        <w:rPr>
          <w:rFonts w:ascii="Sylfaen" w:eastAsia="Calibri" w:hAnsi="Sylfaen"/>
          <w:sz w:val="24"/>
          <w:szCs w:val="24"/>
          <w:lang w:val="sq-AL"/>
        </w:rPr>
        <w:t>nëtarët jo gjyqtar të Këshillit, të kompensohen bazuar në pagën bazë të Gjyqtarit të Departamentit të përgjithshëm të Gjykatës Themelore, pa të drejtë kompensimi shtesë.</w:t>
      </w:r>
    </w:p>
    <w:p w:rsidR="006E7F45" w:rsidRPr="00306AAD" w:rsidRDefault="006E7F45" w:rsidP="00700330">
      <w:pPr>
        <w:pStyle w:val="NoSpacing"/>
        <w:jc w:val="both"/>
        <w:rPr>
          <w:rFonts w:ascii="Sylfaen" w:eastAsia="Calibri" w:hAnsi="Sylfaen"/>
          <w:sz w:val="24"/>
          <w:szCs w:val="24"/>
          <w:lang w:val="sq-AL"/>
        </w:rPr>
      </w:pPr>
    </w:p>
    <w:p w:rsidR="006E7F45" w:rsidRPr="00306AAD" w:rsidRDefault="006E7F45" w:rsidP="00700330">
      <w:pPr>
        <w:pStyle w:val="NoSpacing"/>
        <w:jc w:val="both"/>
        <w:rPr>
          <w:rFonts w:ascii="Sylfaen" w:eastAsia="Calibri" w:hAnsi="Sylfaen"/>
          <w:sz w:val="24"/>
          <w:szCs w:val="24"/>
          <w:lang w:val="sq-AL"/>
        </w:rPr>
      </w:pPr>
      <w:r w:rsidRPr="00306AAD">
        <w:rPr>
          <w:rFonts w:ascii="Sylfaen" w:eastAsia="Calibri" w:hAnsi="Sylfaen"/>
          <w:sz w:val="24"/>
          <w:szCs w:val="24"/>
          <w:lang w:val="sq-AL"/>
        </w:rPr>
        <w:t xml:space="preserve">Gjithashtu, Këshilli 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duke u ndërlidhur </w:t>
      </w:r>
      <w:r w:rsidR="00730D8C" w:rsidRPr="00306AAD">
        <w:rPr>
          <w:rFonts w:ascii="Sylfaen" w:hAnsi="Sylfaen" w:cs="Times New Roman"/>
          <w:sz w:val="24"/>
          <w:szCs w:val="24"/>
          <w:lang w:val="sq-AL"/>
        </w:rPr>
        <w:t>edhe me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730D8C" w:rsidRPr="00306AAD">
        <w:rPr>
          <w:rFonts w:ascii="Sylfaen" w:hAnsi="Sylfaen"/>
          <w:bCs/>
          <w:sz w:val="24"/>
          <w:szCs w:val="24"/>
          <w:lang w:val="sq-AL"/>
        </w:rPr>
        <w:t>nenin</w:t>
      </w:r>
      <w:r w:rsidRPr="00306AAD">
        <w:rPr>
          <w:rFonts w:ascii="Sylfaen" w:hAnsi="Sylfaen"/>
          <w:bCs/>
          <w:sz w:val="24"/>
          <w:szCs w:val="24"/>
          <w:lang w:val="sq-AL"/>
        </w:rPr>
        <w:t xml:space="preserve"> 32 paragrafi 4 të Ligjit Nr. 03/L-199 për Gjykatat (të ndryshuar dhe plotësuar me  </w:t>
      </w:r>
      <w:r w:rsidRPr="00306AAD">
        <w:rPr>
          <w:rFonts w:ascii="Sylfaen" w:hAnsi="Sylfaen"/>
          <w:sz w:val="24"/>
          <w:szCs w:val="24"/>
          <w:lang w:val="sq-AL"/>
        </w:rPr>
        <w:t xml:space="preserve">Ligjin </w:t>
      </w:r>
      <w:r w:rsidRPr="00306AAD">
        <w:rPr>
          <w:rFonts w:ascii="Sylfaen" w:hAnsi="Sylfaen"/>
          <w:sz w:val="24"/>
          <w:szCs w:val="24"/>
        </w:rPr>
        <w:t>Nr. 05/L -032)</w:t>
      </w:r>
      <w:r w:rsidR="00004BAF" w:rsidRPr="00306AAD">
        <w:rPr>
          <w:rFonts w:ascii="Sylfaen" w:hAnsi="Sylfaen"/>
          <w:sz w:val="24"/>
          <w:szCs w:val="24"/>
        </w:rPr>
        <w:t>,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Pr="00306AAD">
        <w:rPr>
          <w:rFonts w:ascii="Sylfaen" w:eastAsia="Calibri" w:hAnsi="Sylfaen"/>
          <w:sz w:val="24"/>
          <w:szCs w:val="24"/>
          <w:lang w:val="sq-AL"/>
        </w:rPr>
        <w:t xml:space="preserve">përveç rregullimit të statusit financiar të anëtarit të tij jo gjyqtar përmes caktimit të skemës së kompensimit, përkatësisht, pagës së </w:t>
      </w:r>
      <w:r w:rsidRPr="00306AAD">
        <w:rPr>
          <w:rFonts w:ascii="Sylfaen" w:hAnsi="Sylfaen" w:cs="Times New Roman"/>
          <w:sz w:val="24"/>
          <w:szCs w:val="24"/>
          <w:lang w:val="sq-AL"/>
        </w:rPr>
        <w:t xml:space="preserve">anëtareve të Këshillit Gjyqësor të Kosovës, </w:t>
      </w:r>
      <w:r w:rsidR="00D86CE4" w:rsidRPr="00306AAD">
        <w:rPr>
          <w:rFonts w:ascii="Sylfaen" w:hAnsi="Sylfaen" w:cs="Times New Roman"/>
          <w:sz w:val="24"/>
          <w:szCs w:val="24"/>
          <w:lang w:val="sq-AL"/>
        </w:rPr>
        <w:t>vendosi që</w:t>
      </w:r>
      <w:r w:rsidR="00004BAF" w:rsidRPr="00306AAD">
        <w:rPr>
          <w:rFonts w:ascii="Sylfaen" w:hAnsi="Sylfaen" w:cs="Times New Roman"/>
          <w:sz w:val="24"/>
          <w:szCs w:val="24"/>
          <w:lang w:val="sq-AL"/>
        </w:rPr>
        <w:t xml:space="preserve"> të bëje unifikimin e skemës së kompensimit </w:t>
      </w:r>
      <w:r w:rsidR="00D86CE4" w:rsidRPr="00306AAD">
        <w:rPr>
          <w:rFonts w:ascii="Sylfaen" w:hAnsi="Sylfaen" w:cs="Times New Roman"/>
          <w:sz w:val="24"/>
          <w:szCs w:val="24"/>
          <w:lang w:val="sq-AL"/>
        </w:rPr>
        <w:t>të pagesës</w:t>
      </w:r>
      <w:r w:rsidR="00004BAF" w:rsidRPr="00306AAD">
        <w:rPr>
          <w:rFonts w:ascii="Sylfaen" w:hAnsi="Sylfaen" w:cs="Times New Roman"/>
          <w:sz w:val="24"/>
          <w:szCs w:val="24"/>
          <w:lang w:val="sq-AL"/>
        </w:rPr>
        <w:t xml:space="preserve"> së anëtarëve gjyqtarë të Këshillit Gjyqësor të Kosovës</w:t>
      </w:r>
      <w:r w:rsidR="00D86CE4" w:rsidRPr="00306AAD">
        <w:rPr>
          <w:rFonts w:ascii="Sylfaen" w:hAnsi="Sylfaen" w:cs="Times New Roman"/>
          <w:sz w:val="24"/>
          <w:szCs w:val="24"/>
          <w:lang w:val="sq-AL"/>
        </w:rPr>
        <w:t>, ashtu</w:t>
      </w:r>
      <w:r w:rsidR="00004BAF" w:rsidRPr="00306AAD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D86CE4" w:rsidRPr="00306AAD">
        <w:rPr>
          <w:rFonts w:ascii="Sylfaen" w:hAnsi="Sylfaen" w:cs="Times New Roman"/>
          <w:sz w:val="24"/>
          <w:szCs w:val="24"/>
          <w:lang w:val="sq-AL"/>
        </w:rPr>
        <w:t>që për</w:t>
      </w:r>
      <w:r w:rsidR="00004BAF" w:rsidRPr="00306AAD">
        <w:rPr>
          <w:rFonts w:ascii="Sylfaen" w:hAnsi="Sylfaen" w:cs="Times New Roman"/>
          <w:sz w:val="24"/>
          <w:szCs w:val="24"/>
          <w:lang w:val="sq-AL"/>
        </w:rPr>
        <w:t xml:space="preserve"> punën e tyre në Këshill dhe komisione të Këshillit qofshin ato të përhershme apo </w:t>
      </w:r>
      <w:proofErr w:type="spellStart"/>
      <w:r w:rsidR="00004BAF" w:rsidRPr="00306AAD">
        <w:rPr>
          <w:rFonts w:ascii="Sylfaen" w:hAnsi="Sylfaen" w:cs="Times New Roman"/>
          <w:sz w:val="24"/>
          <w:szCs w:val="24"/>
          <w:lang w:val="sq-AL"/>
        </w:rPr>
        <w:t>Ad</w:t>
      </w:r>
      <w:proofErr w:type="spellEnd"/>
      <w:r w:rsidR="00004BAF" w:rsidRPr="00306AAD">
        <w:rPr>
          <w:rFonts w:ascii="Sylfaen" w:hAnsi="Sylfaen" w:cs="Times New Roman"/>
          <w:sz w:val="24"/>
          <w:szCs w:val="24"/>
          <w:lang w:val="sq-AL"/>
        </w:rPr>
        <w:t xml:space="preserve"> </w:t>
      </w:r>
      <w:proofErr w:type="spellStart"/>
      <w:r w:rsidR="00004BAF" w:rsidRPr="00306AAD">
        <w:rPr>
          <w:rFonts w:ascii="Sylfaen" w:hAnsi="Sylfaen" w:cs="Times New Roman"/>
          <w:sz w:val="24"/>
          <w:szCs w:val="24"/>
          <w:lang w:val="sq-AL"/>
        </w:rPr>
        <w:t>Hoc</w:t>
      </w:r>
      <w:proofErr w:type="spellEnd"/>
      <w:r w:rsidR="00004BAF" w:rsidRPr="00306AAD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D86CE4" w:rsidRPr="00306AAD">
        <w:rPr>
          <w:rFonts w:ascii="Sylfaen" w:hAnsi="Sylfaen" w:cs="Times New Roman"/>
          <w:sz w:val="24"/>
          <w:szCs w:val="24"/>
          <w:lang w:val="sq-AL"/>
        </w:rPr>
        <w:t>të kompensohen</w:t>
      </w:r>
      <w:r w:rsidR="00004BAF" w:rsidRPr="00306AAD">
        <w:rPr>
          <w:rFonts w:ascii="Sylfaen" w:eastAsia="Calibri" w:hAnsi="Sylfaen"/>
          <w:sz w:val="24"/>
          <w:szCs w:val="24"/>
          <w:lang w:val="sq-AL"/>
        </w:rPr>
        <w:t xml:space="preserve"> në shumën </w:t>
      </w:r>
      <w:r w:rsidR="00306AAD">
        <w:rPr>
          <w:rFonts w:ascii="Sylfaen" w:eastAsia="Calibri" w:hAnsi="Sylfaen"/>
          <w:sz w:val="24"/>
          <w:szCs w:val="24"/>
          <w:lang w:val="sq-AL"/>
        </w:rPr>
        <w:t>prej</w:t>
      </w:r>
      <w:r w:rsidR="00004BAF" w:rsidRPr="00306AAD">
        <w:rPr>
          <w:rFonts w:ascii="Sylfaen" w:eastAsia="Calibri" w:hAnsi="Sylfaen"/>
          <w:sz w:val="24"/>
          <w:szCs w:val="24"/>
          <w:lang w:val="sq-AL"/>
        </w:rPr>
        <w:t xml:space="preserve"> 25% të pagës bazë mujore.</w:t>
      </w:r>
    </w:p>
    <w:p w:rsidR="00004BAF" w:rsidRPr="00306AAD" w:rsidRDefault="00004BAF" w:rsidP="00700330">
      <w:pPr>
        <w:pStyle w:val="NoSpacing"/>
        <w:jc w:val="both"/>
        <w:rPr>
          <w:rFonts w:ascii="Sylfaen" w:eastAsia="Calibri" w:hAnsi="Sylfaen"/>
          <w:sz w:val="24"/>
          <w:szCs w:val="24"/>
          <w:lang w:val="sq-AL"/>
        </w:rPr>
      </w:pPr>
    </w:p>
    <w:p w:rsidR="00004BAF" w:rsidRDefault="00004BAF" w:rsidP="00700330">
      <w:pPr>
        <w:pStyle w:val="NoSpacing"/>
        <w:jc w:val="both"/>
        <w:rPr>
          <w:rFonts w:ascii="Sylfaen" w:eastAsia="Calibri" w:hAnsi="Sylfaen"/>
          <w:sz w:val="24"/>
          <w:szCs w:val="24"/>
          <w:lang w:val="sq-AL"/>
        </w:rPr>
      </w:pPr>
      <w:r w:rsidRPr="00306AAD">
        <w:rPr>
          <w:rFonts w:ascii="Sylfaen" w:eastAsia="Calibri" w:hAnsi="Sylfaen"/>
          <w:sz w:val="24"/>
          <w:szCs w:val="24"/>
          <w:lang w:val="sq-AL"/>
        </w:rPr>
        <w:t>Andaj , nga se u tha më</w:t>
      </w:r>
      <w:r w:rsidR="00A068B9" w:rsidRPr="00306AAD">
        <w:rPr>
          <w:rFonts w:ascii="Sylfaen" w:eastAsia="Calibri" w:hAnsi="Sylfaen"/>
          <w:sz w:val="24"/>
          <w:szCs w:val="24"/>
          <w:lang w:val="sq-AL"/>
        </w:rPr>
        <w:t xml:space="preserve"> lart, u vendos si në </w:t>
      </w:r>
      <w:proofErr w:type="spellStart"/>
      <w:r w:rsidR="00A068B9" w:rsidRPr="00306AAD">
        <w:rPr>
          <w:rFonts w:ascii="Sylfaen" w:eastAsia="Calibri" w:hAnsi="Sylfaen"/>
          <w:sz w:val="24"/>
          <w:szCs w:val="24"/>
          <w:lang w:val="sq-AL"/>
        </w:rPr>
        <w:t>dispozitv</w:t>
      </w:r>
      <w:proofErr w:type="spellEnd"/>
      <w:r w:rsidRPr="00306AAD">
        <w:rPr>
          <w:rFonts w:ascii="Sylfaen" w:eastAsia="Calibri" w:hAnsi="Sylfaen"/>
          <w:sz w:val="24"/>
          <w:szCs w:val="24"/>
          <w:lang w:val="sq-AL"/>
        </w:rPr>
        <w:t xml:space="preserve"> të këtij vendimi.</w:t>
      </w:r>
    </w:p>
    <w:p w:rsidR="00D86CE4" w:rsidRPr="00306AAD" w:rsidRDefault="00D86CE4" w:rsidP="00700330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:rsidR="00353FD0" w:rsidRPr="00306AAD" w:rsidRDefault="00353FD0" w:rsidP="00700330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:rsidR="00BB5289" w:rsidRPr="00306AAD" w:rsidRDefault="00BB5289" w:rsidP="00BB5289">
      <w:pPr>
        <w:ind w:left="142" w:right="96"/>
        <w:jc w:val="both"/>
        <w:rPr>
          <w:rFonts w:ascii="Sylfaen" w:hAnsi="Sylfaen"/>
          <w:sz w:val="24"/>
          <w:szCs w:val="24"/>
        </w:rPr>
      </w:pPr>
      <w:r w:rsidRPr="00306AAD">
        <w:rPr>
          <w:rFonts w:ascii="Sylfaen" w:hAnsi="Sylfaen"/>
          <w:sz w:val="24"/>
          <w:szCs w:val="24"/>
        </w:rPr>
        <w:t xml:space="preserve">                                                                                       </w:t>
      </w:r>
      <w:r w:rsidR="001C0FDF" w:rsidRPr="00306AAD">
        <w:rPr>
          <w:rFonts w:ascii="Sylfaen" w:hAnsi="Sylfaen"/>
          <w:sz w:val="24"/>
          <w:szCs w:val="24"/>
        </w:rPr>
        <w:t xml:space="preserve">      </w:t>
      </w:r>
      <w:r w:rsidRPr="00306AAD">
        <w:rPr>
          <w:rFonts w:ascii="Sylfaen" w:hAnsi="Sylfaen"/>
          <w:sz w:val="24"/>
          <w:szCs w:val="24"/>
        </w:rPr>
        <w:t xml:space="preserve">  </w:t>
      </w:r>
      <w:r w:rsidR="00004BAF" w:rsidRPr="00306AAD">
        <w:rPr>
          <w:rFonts w:ascii="Sylfaen" w:hAnsi="Sylfaen"/>
          <w:sz w:val="24"/>
          <w:szCs w:val="24"/>
        </w:rPr>
        <w:t>Nehat IDRIZI</w:t>
      </w:r>
      <w:r w:rsidR="00D91DB0" w:rsidRPr="00306AAD">
        <w:rPr>
          <w:rFonts w:ascii="Sylfaen" w:hAnsi="Sylfaen"/>
          <w:sz w:val="24"/>
          <w:szCs w:val="24"/>
        </w:rPr>
        <w:t xml:space="preserve">, </w:t>
      </w:r>
    </w:p>
    <w:p w:rsidR="00BB5289" w:rsidRPr="00306AAD" w:rsidRDefault="00BB5289" w:rsidP="00BB5289">
      <w:pPr>
        <w:ind w:left="142" w:right="96"/>
        <w:rPr>
          <w:rFonts w:ascii="Sylfaen" w:hAnsi="Sylfaen"/>
          <w:sz w:val="24"/>
          <w:szCs w:val="24"/>
        </w:rPr>
      </w:pPr>
    </w:p>
    <w:p w:rsidR="00004BAF" w:rsidRPr="00306AAD" w:rsidRDefault="00004BAF" w:rsidP="00BB5289">
      <w:pPr>
        <w:ind w:left="142" w:right="96"/>
        <w:rPr>
          <w:rFonts w:ascii="Sylfaen" w:hAnsi="Sylfaen"/>
          <w:sz w:val="24"/>
          <w:szCs w:val="24"/>
        </w:rPr>
      </w:pPr>
    </w:p>
    <w:p w:rsidR="00BB5289" w:rsidRPr="00306AAD" w:rsidRDefault="00BB5289" w:rsidP="001C0FDF">
      <w:pPr>
        <w:ind w:left="142" w:right="96"/>
        <w:jc w:val="both"/>
        <w:rPr>
          <w:rFonts w:ascii="Sylfaen" w:hAnsi="Sylfaen"/>
          <w:sz w:val="24"/>
          <w:szCs w:val="24"/>
        </w:rPr>
      </w:pPr>
      <w:r w:rsidRPr="00306AAD">
        <w:rPr>
          <w:rFonts w:ascii="Sylfaen" w:hAnsi="Sylfaen"/>
          <w:sz w:val="24"/>
          <w:szCs w:val="24"/>
        </w:rPr>
        <w:t xml:space="preserve">                                                                        </w:t>
      </w:r>
      <w:r w:rsidR="001C0FDF" w:rsidRPr="00306AAD">
        <w:rPr>
          <w:rFonts w:ascii="Sylfaen" w:hAnsi="Sylfaen"/>
          <w:sz w:val="24"/>
          <w:szCs w:val="24"/>
        </w:rPr>
        <w:t xml:space="preserve">            </w:t>
      </w:r>
      <w:r w:rsidR="00D91DB0" w:rsidRPr="00306AAD">
        <w:rPr>
          <w:rFonts w:ascii="Sylfaen" w:hAnsi="Sylfaen"/>
          <w:sz w:val="24"/>
          <w:szCs w:val="24"/>
        </w:rPr>
        <w:t xml:space="preserve">Kryesues i Këshillit të Kosovës </w:t>
      </w:r>
    </w:p>
    <w:p w:rsidR="00D86CE4" w:rsidRDefault="00D86CE4" w:rsidP="00D86CE4">
      <w:pPr>
        <w:ind w:left="142" w:right="96"/>
        <w:jc w:val="both"/>
        <w:rPr>
          <w:rFonts w:ascii="Sylfaen" w:hAnsi="Sylfaen"/>
          <w:i/>
          <w:sz w:val="20"/>
          <w:szCs w:val="20"/>
        </w:rPr>
      </w:pPr>
    </w:p>
    <w:p w:rsidR="00D86CE4" w:rsidRPr="00D86CE4" w:rsidRDefault="00D86CE4" w:rsidP="00D86CE4">
      <w:pPr>
        <w:ind w:left="142" w:right="96"/>
        <w:jc w:val="both"/>
        <w:rPr>
          <w:rFonts w:ascii="Sylfaen" w:hAnsi="Sylfaen"/>
          <w:i/>
          <w:sz w:val="20"/>
          <w:szCs w:val="20"/>
        </w:rPr>
      </w:pPr>
      <w:bookmarkStart w:id="0" w:name="_GoBack"/>
      <w:bookmarkEnd w:id="0"/>
      <w:r w:rsidRPr="00D86CE4">
        <w:rPr>
          <w:rFonts w:ascii="Sylfaen" w:hAnsi="Sylfaen"/>
          <w:i/>
          <w:sz w:val="20"/>
          <w:szCs w:val="20"/>
        </w:rPr>
        <w:t>Vendimi u dërgohet:</w:t>
      </w:r>
    </w:p>
    <w:p w:rsidR="00D86CE4" w:rsidRPr="00D86CE4" w:rsidRDefault="00D86CE4" w:rsidP="00D86CE4">
      <w:pPr>
        <w:pStyle w:val="ListParagraph"/>
        <w:numPr>
          <w:ilvl w:val="0"/>
          <w:numId w:val="3"/>
        </w:numPr>
        <w:ind w:right="96"/>
        <w:jc w:val="both"/>
        <w:rPr>
          <w:rFonts w:ascii="Sylfaen" w:hAnsi="Sylfaen"/>
          <w:i/>
          <w:sz w:val="20"/>
          <w:szCs w:val="20"/>
        </w:rPr>
      </w:pPr>
      <w:r w:rsidRPr="00D86CE4">
        <w:rPr>
          <w:rFonts w:ascii="Sylfaen" w:hAnsi="Sylfaen"/>
          <w:i/>
          <w:sz w:val="20"/>
          <w:szCs w:val="20"/>
        </w:rPr>
        <w:t>Kryesuesit dhe anëtareve të Këshillit Gjyqësor</w:t>
      </w:r>
    </w:p>
    <w:p w:rsidR="00D86CE4" w:rsidRPr="00D86CE4" w:rsidRDefault="00D86CE4" w:rsidP="00D86CE4">
      <w:pPr>
        <w:pStyle w:val="ListParagraph"/>
        <w:numPr>
          <w:ilvl w:val="0"/>
          <w:numId w:val="3"/>
        </w:numPr>
        <w:ind w:right="96"/>
        <w:jc w:val="both"/>
        <w:rPr>
          <w:rFonts w:ascii="Sylfaen" w:hAnsi="Sylfaen"/>
          <w:i/>
          <w:sz w:val="20"/>
          <w:szCs w:val="20"/>
        </w:rPr>
      </w:pPr>
      <w:r w:rsidRPr="00D86CE4">
        <w:rPr>
          <w:rFonts w:ascii="Sylfaen" w:hAnsi="Sylfaen"/>
          <w:i/>
          <w:sz w:val="20"/>
          <w:szCs w:val="20"/>
        </w:rPr>
        <w:t>Drejtorit të Sekretariatit të KGJK-së</w:t>
      </w:r>
    </w:p>
    <w:p w:rsidR="00D86CE4" w:rsidRPr="00D86CE4" w:rsidRDefault="00D86CE4" w:rsidP="00D86CE4">
      <w:pPr>
        <w:pStyle w:val="ListParagraph"/>
        <w:numPr>
          <w:ilvl w:val="0"/>
          <w:numId w:val="3"/>
        </w:numPr>
        <w:ind w:right="96"/>
        <w:jc w:val="both"/>
        <w:rPr>
          <w:rFonts w:ascii="Sylfaen" w:hAnsi="Sylfaen"/>
          <w:i/>
          <w:sz w:val="20"/>
          <w:szCs w:val="20"/>
        </w:rPr>
      </w:pPr>
      <w:r w:rsidRPr="00D86CE4">
        <w:rPr>
          <w:rFonts w:ascii="Sylfaen" w:hAnsi="Sylfaen"/>
          <w:i/>
          <w:sz w:val="20"/>
          <w:szCs w:val="20"/>
        </w:rPr>
        <w:t>Departamentit të Administratës së Përgjithshme</w:t>
      </w:r>
    </w:p>
    <w:p w:rsidR="00D86CE4" w:rsidRPr="00D86CE4" w:rsidRDefault="00D86CE4" w:rsidP="00D86CE4">
      <w:pPr>
        <w:pStyle w:val="ListParagraph"/>
        <w:numPr>
          <w:ilvl w:val="0"/>
          <w:numId w:val="3"/>
        </w:numPr>
        <w:ind w:right="96"/>
        <w:jc w:val="both"/>
        <w:rPr>
          <w:rFonts w:ascii="Sylfaen" w:hAnsi="Sylfaen"/>
          <w:i/>
          <w:sz w:val="20"/>
          <w:szCs w:val="20"/>
        </w:rPr>
      </w:pPr>
      <w:r w:rsidRPr="00D86CE4">
        <w:rPr>
          <w:rFonts w:ascii="Sylfaen" w:hAnsi="Sylfaen"/>
          <w:i/>
          <w:sz w:val="20"/>
          <w:szCs w:val="20"/>
        </w:rPr>
        <w:t xml:space="preserve">Arkivit </w:t>
      </w:r>
    </w:p>
    <w:p w:rsidR="00306AAD" w:rsidRDefault="00306AAD" w:rsidP="001C0FDF">
      <w:pPr>
        <w:ind w:left="142" w:right="96"/>
        <w:jc w:val="both"/>
        <w:rPr>
          <w:rFonts w:ascii="Sylfaen" w:hAnsi="Sylfaen"/>
          <w:i/>
          <w:sz w:val="24"/>
          <w:szCs w:val="24"/>
        </w:rPr>
      </w:pPr>
    </w:p>
    <w:p w:rsidR="00D86CE4" w:rsidRPr="00D86CE4" w:rsidRDefault="00D86CE4" w:rsidP="00D86CE4">
      <w:pPr>
        <w:pStyle w:val="ListParagraph"/>
        <w:ind w:right="96"/>
        <w:jc w:val="both"/>
        <w:rPr>
          <w:rFonts w:ascii="Sylfaen" w:hAnsi="Sylfaen"/>
          <w:i/>
          <w:sz w:val="20"/>
          <w:szCs w:val="20"/>
        </w:rPr>
      </w:pPr>
    </w:p>
    <w:sectPr w:rsidR="00D86CE4" w:rsidRPr="00D86CE4" w:rsidSect="00306AAD">
      <w:headerReference w:type="first" r:id="rId8"/>
      <w:pgSz w:w="11907" w:h="16839" w:code="9"/>
      <w:pgMar w:top="72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9C" w:rsidRDefault="003C0A9C" w:rsidP="00B4240B">
      <w:r>
        <w:separator/>
      </w:r>
    </w:p>
  </w:endnote>
  <w:endnote w:type="continuationSeparator" w:id="0">
    <w:p w:rsidR="003C0A9C" w:rsidRDefault="003C0A9C" w:rsidP="00B4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9C" w:rsidRDefault="003C0A9C" w:rsidP="00B4240B">
      <w:r>
        <w:separator/>
      </w:r>
    </w:p>
  </w:footnote>
  <w:footnote w:type="continuationSeparator" w:id="0">
    <w:p w:rsidR="003C0A9C" w:rsidRDefault="003C0A9C" w:rsidP="00B4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50662A" w:rsidTr="00E56A0B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50662A" w:rsidRDefault="0050662A" w:rsidP="0050662A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 wp14:anchorId="2F702793" wp14:editId="7CAAF011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662A" w:rsidTr="00E56A0B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50662A" w:rsidRPr="00EF2E0F" w:rsidRDefault="0050662A" w:rsidP="0050662A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50662A" w:rsidRDefault="0050662A" w:rsidP="0050662A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50662A" w:rsidTr="00E56A0B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50662A" w:rsidRPr="00EF2E0F" w:rsidRDefault="0050662A" w:rsidP="0050662A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50662A" w:rsidRPr="00EF2E0F" w:rsidRDefault="0050662A" w:rsidP="0050662A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50662A" w:rsidRPr="00B4240B" w:rsidRDefault="0050662A" w:rsidP="00B42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3625"/>
    <w:multiLevelType w:val="hybridMultilevel"/>
    <w:tmpl w:val="F544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1E6"/>
    <w:multiLevelType w:val="hybridMultilevel"/>
    <w:tmpl w:val="B7467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42E6"/>
    <w:multiLevelType w:val="hybridMultilevel"/>
    <w:tmpl w:val="81AAD06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DF033B"/>
    <w:multiLevelType w:val="hybridMultilevel"/>
    <w:tmpl w:val="5A500D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30"/>
    <w:rsid w:val="00002692"/>
    <w:rsid w:val="00004BAF"/>
    <w:rsid w:val="001118C1"/>
    <w:rsid w:val="001C0FDF"/>
    <w:rsid w:val="001F7537"/>
    <w:rsid w:val="00200757"/>
    <w:rsid w:val="002230F0"/>
    <w:rsid w:val="00270119"/>
    <w:rsid w:val="00271FCD"/>
    <w:rsid w:val="002A7200"/>
    <w:rsid w:val="00306AAD"/>
    <w:rsid w:val="003273A7"/>
    <w:rsid w:val="00353FD0"/>
    <w:rsid w:val="00361ED2"/>
    <w:rsid w:val="003C0A9C"/>
    <w:rsid w:val="003C726F"/>
    <w:rsid w:val="004540B5"/>
    <w:rsid w:val="004A0C82"/>
    <w:rsid w:val="0050662A"/>
    <w:rsid w:val="00583B1C"/>
    <w:rsid w:val="005A02FE"/>
    <w:rsid w:val="005A2960"/>
    <w:rsid w:val="005A51A8"/>
    <w:rsid w:val="005B4019"/>
    <w:rsid w:val="00670417"/>
    <w:rsid w:val="00685E0D"/>
    <w:rsid w:val="00691EA5"/>
    <w:rsid w:val="006D0532"/>
    <w:rsid w:val="006E7F45"/>
    <w:rsid w:val="00700330"/>
    <w:rsid w:val="00705A20"/>
    <w:rsid w:val="00730D8C"/>
    <w:rsid w:val="00744404"/>
    <w:rsid w:val="007B2A46"/>
    <w:rsid w:val="007B3926"/>
    <w:rsid w:val="007E1301"/>
    <w:rsid w:val="00825B97"/>
    <w:rsid w:val="008B490A"/>
    <w:rsid w:val="008F33E8"/>
    <w:rsid w:val="00913A25"/>
    <w:rsid w:val="00920122"/>
    <w:rsid w:val="00935194"/>
    <w:rsid w:val="00941F99"/>
    <w:rsid w:val="0099666E"/>
    <w:rsid w:val="009A15FB"/>
    <w:rsid w:val="009A4B5A"/>
    <w:rsid w:val="00A068B9"/>
    <w:rsid w:val="00AC079A"/>
    <w:rsid w:val="00AC0854"/>
    <w:rsid w:val="00AD3655"/>
    <w:rsid w:val="00AF2A82"/>
    <w:rsid w:val="00B142E9"/>
    <w:rsid w:val="00B27E17"/>
    <w:rsid w:val="00B4240B"/>
    <w:rsid w:val="00B76FC2"/>
    <w:rsid w:val="00B94D35"/>
    <w:rsid w:val="00BB5289"/>
    <w:rsid w:val="00BC4C13"/>
    <w:rsid w:val="00BE234C"/>
    <w:rsid w:val="00BF47E0"/>
    <w:rsid w:val="00C07E99"/>
    <w:rsid w:val="00C17832"/>
    <w:rsid w:val="00C842D7"/>
    <w:rsid w:val="00C92727"/>
    <w:rsid w:val="00C929DD"/>
    <w:rsid w:val="00CC193C"/>
    <w:rsid w:val="00CD0443"/>
    <w:rsid w:val="00D136E6"/>
    <w:rsid w:val="00D26CFE"/>
    <w:rsid w:val="00D57ECA"/>
    <w:rsid w:val="00D850FE"/>
    <w:rsid w:val="00D85460"/>
    <w:rsid w:val="00D86CE4"/>
    <w:rsid w:val="00D91DB0"/>
    <w:rsid w:val="00DA1230"/>
    <w:rsid w:val="00E3509C"/>
    <w:rsid w:val="00E50D3A"/>
    <w:rsid w:val="00E56A0B"/>
    <w:rsid w:val="00E90FA9"/>
    <w:rsid w:val="00ED7A14"/>
    <w:rsid w:val="00F164F6"/>
    <w:rsid w:val="00F55067"/>
    <w:rsid w:val="00F76E50"/>
    <w:rsid w:val="00F97601"/>
    <w:rsid w:val="00FB1F43"/>
    <w:rsid w:val="00FE4698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47E43-10AF-4E90-BDC6-90FB1895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99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B4240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4240B"/>
    <w:rPr>
      <w:rFonts w:ascii="Cambria" w:eastAsia="Times New Roman" w:hAnsi="Cambria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4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4240B"/>
  </w:style>
  <w:style w:type="paragraph" w:styleId="Footer">
    <w:name w:val="footer"/>
    <w:basedOn w:val="Normal"/>
    <w:link w:val="FooterChar"/>
    <w:uiPriority w:val="99"/>
    <w:unhideWhenUsed/>
    <w:rsid w:val="00B424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240B"/>
  </w:style>
  <w:style w:type="paragraph" w:styleId="NoSpacing">
    <w:name w:val="No Spacing"/>
    <w:uiPriority w:val="1"/>
    <w:qFormat/>
    <w:rsid w:val="00700330"/>
    <w:pPr>
      <w:spacing w:after="0" w:line="240" w:lineRule="auto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7E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nimete.juniku\Desktop\shablloni%20-%20KGJK%20vendi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091D-26FC-4DAC-A18D-C1349153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- KGJK vendime</Template>
  <TotalTime>27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Ganimete Juniku</dc:creator>
  <cp:lastModifiedBy>Ajshe Zejnullahu</cp:lastModifiedBy>
  <cp:revision>8</cp:revision>
  <cp:lastPrinted>2018-01-03T07:58:00Z</cp:lastPrinted>
  <dcterms:created xsi:type="dcterms:W3CDTF">2017-12-22T14:52:00Z</dcterms:created>
  <dcterms:modified xsi:type="dcterms:W3CDTF">2018-01-03T07:59:00Z</dcterms:modified>
</cp:coreProperties>
</file>